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Рязани от 03.05.2018 N 1711</w:t>
              <w:br/>
              <w:t xml:space="preserve">(ред. от 28.06.2024)</w:t>
              <w:br/>
              <w:t xml:space="preserve">"Об утверждении Порядка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РЯЗАНИ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мая 2018 г. N 1711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МЕР СОЦИАЛЬНОЙ</w:t>
      </w:r>
    </w:p>
    <w:p>
      <w:pPr>
        <w:pStyle w:val="2"/>
        <w:jc w:val="center"/>
      </w:pPr>
      <w:r>
        <w:rPr>
          <w:sz w:val="20"/>
        </w:rPr>
        <w:t xml:space="preserve">ПОДДЕРЖКИ В ВИДЕ ЛЬГОТНОГО ПРОЕЗДА ГОРОДСКИМ НАЗЕМНЫМ</w:t>
      </w:r>
    </w:p>
    <w:p>
      <w:pPr>
        <w:pStyle w:val="2"/>
        <w:jc w:val="center"/>
      </w:pPr>
      <w:r>
        <w:rPr>
          <w:sz w:val="20"/>
        </w:rPr>
        <w:t xml:space="preserve">ЭЛЕКТРИЧЕСКИМ ТРАНСПОРТОМ ОБЩЕГО ПОЛЬЗОВАНИЯ И</w:t>
      </w:r>
    </w:p>
    <w:p>
      <w:pPr>
        <w:pStyle w:val="2"/>
        <w:jc w:val="center"/>
      </w:pPr>
      <w:r>
        <w:rPr>
          <w:sz w:val="20"/>
        </w:rPr>
        <w:t xml:space="preserve">АВТОМОБИЛЬНЫМ ТРАНСПОРТОМ ОБЩЕГО ПОЛЬЗОВАНИЯ</w:t>
      </w:r>
    </w:p>
    <w:p>
      <w:pPr>
        <w:pStyle w:val="2"/>
        <w:jc w:val="center"/>
      </w:pPr>
      <w:r>
        <w:rPr>
          <w:sz w:val="20"/>
        </w:rPr>
        <w:t xml:space="preserve">ГОРОДСКОГО СООБЩЕНИЯ ГРАЖДАНАМ, ИМЕЮЩИМ ПРАВО НА МЕРЫ</w:t>
      </w:r>
    </w:p>
    <w:p>
      <w:pPr>
        <w:pStyle w:val="2"/>
        <w:jc w:val="center"/>
      </w:pPr>
      <w:r>
        <w:rPr>
          <w:sz w:val="20"/>
        </w:rPr>
        <w:t xml:space="preserve">СОЦИАЛЬНОЙ ПОДДЕРЖКИ В СООТВЕТСТВИИ С ЗАКОНОДАТЕЛЬСТВОМ</w:t>
      </w:r>
    </w:p>
    <w:p>
      <w:pPr>
        <w:pStyle w:val="2"/>
        <w:jc w:val="center"/>
      </w:pPr>
      <w:r>
        <w:rPr>
          <w:sz w:val="20"/>
        </w:rPr>
        <w:t xml:space="preserve">РЯЗАНСКОЙ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26.06.2018 </w:t>
            </w:r>
            <w:hyperlink w:history="0" r:id="rId7" w:tooltip="Постановление Администрации города Рязани от 26.06.2018 N 2452 &quot;О внесении изменения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2452</w:t>
              </w:r>
            </w:hyperlink>
            <w:r>
              <w:rPr>
                <w:sz w:val="20"/>
                <w:color w:val="392c69"/>
              </w:rPr>
              <w:t xml:space="preserve">, от 21.03.2019 </w:t>
            </w:r>
            <w:hyperlink w:history="0" r:id="rId8" w:tooltip="Постановление Администрации города Рязани от 21.03.2019 N 960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960</w:t>
              </w:r>
            </w:hyperlink>
            <w:r>
              <w:rPr>
                <w:sz w:val="20"/>
                <w:color w:val="392c69"/>
              </w:rPr>
              <w:t xml:space="preserve">, от 26.10.2020 </w:t>
            </w:r>
            <w:hyperlink w:history="0" r:id="rId9" w:tooltip="Постановление Администрации города Рязани от 26.10.2020 N 3997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3997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05.09.2023 </w:t>
            </w:r>
            <w:hyperlink w:history="0" r:id="rId10" w:tooltip="Постановление Администрации города Рязани от 05.09.2023 N 11755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11755</w:t>
              </w:r>
            </w:hyperlink>
            <w:r>
              <w:rPr>
                <w:sz w:val="20"/>
                <w:color w:val="392c69"/>
              </w:rPr>
              <w:t xml:space="preserve">, от 09.04.2024 </w:t>
            </w:r>
            <w:hyperlink w:history="0" r:id="rId11" w:tooltip="Постановление Администрации города Рязани от 09.04.2024 N 4896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4896</w:t>
              </w:r>
            </w:hyperlink>
            <w:r>
              <w:rPr>
                <w:sz w:val="20"/>
                <w:color w:val="392c69"/>
              </w:rPr>
              <w:t xml:space="preserve">, от 28.06.2024 </w:t>
            </w:r>
            <w:hyperlink w:history="0" r:id="rId12" w:tooltip="Постановление Администрации города Рязани от 28.06.2024 N 8232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8232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3" w:tooltip="Закон Рязанской области от 22.12.2016 N 93-ОЗ (ред. от 04.04.2023) &quot;О наделении органов местного самоуправления муниципального образования -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&quot; (принят Постановлением Рязанской областной Думы от 15.12.2016 N 474-VI РОД) (вмест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22.12.2016 N 93-ОЗ "О наделении органов местного самоуправления муниципального образования -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сообщения", руководствуясь </w:t>
      </w:r>
      <w:hyperlink w:history="0" r:id="rId14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статьями 39</w:t>
        </w:r>
      </w:hyperlink>
      <w:r>
        <w:rPr>
          <w:sz w:val="20"/>
        </w:rPr>
        <w:t xml:space="preserve">, </w:t>
      </w:r>
      <w:hyperlink w:history="0" r:id="rId15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Устава муниципального образования - городской округ город Рязань Рязанской области, </w:t>
      </w:r>
      <w:hyperlink w:history="0" r:id="rId16" w:tooltip="Решение Рязанской городской Думы от 14.09.2017 N 298-II &quot;О досрочном прекращении полномочий главы администрации города Рязани О.Е.Булеков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14.09.2017 N 298-II "О досрочном прекращении полномочий главы администрации города Рязани О.Е.Булекова" и Постановлением администрации города Рязани от 15.09.2017 N 4134 "Об исполнении обязанностей главы администрации города Рязани", администрация города Рязани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администрации города Рязани: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11.01.2017 </w:t>
      </w:r>
      <w:hyperlink w:history="0" r:id="rId17" w:tooltip="Постановление Администрации города Рязани от 11.01.2017 N 22 (ред. от 16.10.2017) &quot;Об утверждении Порядка предоставления мер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ам, имеющим право на меры социальной поддержки в соответствии с законодательством Российской Федерации и Ряза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 "Об утверждении Порядка предоставления мер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гражданам, имеющим право на меры социальной поддержки в соответствии с законодательством Российской Федерации и Рязанской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24.05.2017 </w:t>
      </w:r>
      <w:hyperlink w:history="0" r:id="rId18" w:tooltip="Постановление Администрации города Рязани от 24.05.2017 N 2037 &quot;О внесении изменений в Порядок предоставления мер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ам, имеющим право на меры социальной поддержки в соответствии с законодательством Российской Федерации и Рязанской области, утвержденный Постановлением администрации города Рязани от 11.01.2017 N 22&quot; ------------ Утратил силу или отменен {КонсультантПлюс}">
        <w:r>
          <w:rPr>
            <w:sz w:val="20"/>
            <w:color w:val="0000ff"/>
          </w:rPr>
          <w:t xml:space="preserve">N 2037</w:t>
        </w:r>
      </w:hyperlink>
      <w:r>
        <w:rPr>
          <w:sz w:val="20"/>
        </w:rPr>
        <w:t xml:space="preserve"> "О внесении изменений в Порядок предоставления мер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гражданам, имеющим право на меры социальной поддержки в соответствии с законодательством Российской Федерации и Рязанской области, утвержденный Постановлением администрации города Рязани от 11.01.2017 N 22";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16.10.2017 </w:t>
      </w:r>
      <w:hyperlink w:history="0" r:id="rId19" w:tooltip="Постановление Администрации города Рязани от 16.10.2017 N 4544 &quot;О внесении изменений в Порядок предоставления мер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ам, имеющим право на меры социальной поддержки в соответствии с законодательством Российской Федерации и Рязанской области, утвержденный Постановлением администрации города Рязани от 11.01.2017 N 22&quot; ------------ Утратил силу или отменен {КонсультантПлюс}">
        <w:r>
          <w:rPr>
            <w:sz w:val="20"/>
            <w:color w:val="0000ff"/>
          </w:rPr>
          <w:t xml:space="preserve">N 4544</w:t>
        </w:r>
      </w:hyperlink>
      <w:r>
        <w:rPr>
          <w:sz w:val="20"/>
        </w:rPr>
        <w:t xml:space="preserve"> "О внесении изменений в Порядок предоставления мер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гражданам, имеющим право на меры социальной поддержки в соответствии с законодательством Российской Федерации и Рязанской области, утвержденный Постановлением администрации города Рязани от 11.01.2017 N 22".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Отделу по связям со средствами массовой информации администрации города Рязани (Щербакова И.И.) опубликовать настоящее постановление в газете "Рязанские ведомости" и на официальном сайте администрации города Рязани в сети Интернет </w:t>
      </w:r>
      <w:hyperlink w:history="0" r:id="rId20">
        <w:r>
          <w:rPr>
            <w:sz w:val="20"/>
            <w:color w:val="0000ff"/>
          </w:rPr>
          <w:t xml:space="preserve">www.admrzn.ru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заместителя главы администрации Луканцова В.В.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 администрации</w:t>
      </w:r>
    </w:p>
    <w:p>
      <w:pPr>
        <w:pStyle w:val="0"/>
        <w:jc w:val="right"/>
      </w:pPr>
      <w:r>
        <w:rPr>
          <w:sz w:val="20"/>
        </w:rPr>
        <w:t xml:space="preserve">С.Ю.КАРАБАСОВ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Рязани</w:t>
      </w:r>
    </w:p>
    <w:p>
      <w:pPr>
        <w:pStyle w:val="0"/>
        <w:jc w:val="right"/>
      </w:pPr>
      <w:r>
        <w:rPr>
          <w:sz w:val="20"/>
        </w:rPr>
        <w:t xml:space="preserve">от 3 мая 2018 г. N 1711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МЕР СОЦИАЛЬНОЙ ПОДДЕРЖКИ В ВИДЕ ЛЬГОТНОГО</w:t>
      </w:r>
    </w:p>
    <w:p>
      <w:pPr>
        <w:pStyle w:val="2"/>
        <w:jc w:val="center"/>
      </w:pPr>
      <w:r>
        <w:rPr>
          <w:sz w:val="20"/>
        </w:rPr>
        <w:t xml:space="preserve">ПРОЕЗДА ГОРОДСКИМ НАЗЕМНЫМ ЭЛЕКТРИЧЕСКИМ ТРАНСПОРТОМ ОБЩЕГО</w:t>
      </w:r>
    </w:p>
    <w:p>
      <w:pPr>
        <w:pStyle w:val="2"/>
        <w:jc w:val="center"/>
      </w:pPr>
      <w:r>
        <w:rPr>
          <w:sz w:val="20"/>
        </w:rPr>
        <w:t xml:space="preserve">ПОЛЬЗОВАНИЯ И АВТОМОБИЛЬНЫМ ТРАНСПОРТОМ ОБЩЕГО ПОЛЬЗОВАНИЯ</w:t>
      </w:r>
    </w:p>
    <w:p>
      <w:pPr>
        <w:pStyle w:val="2"/>
        <w:jc w:val="center"/>
      </w:pPr>
      <w:r>
        <w:rPr>
          <w:sz w:val="20"/>
        </w:rPr>
        <w:t xml:space="preserve">ГОРОДСКОГО СООБЩЕНИЯ ГРАЖДАНАМ, ИМЕЮЩИМ ПРАВО НА МЕРЫ</w:t>
      </w:r>
    </w:p>
    <w:p>
      <w:pPr>
        <w:pStyle w:val="2"/>
        <w:jc w:val="center"/>
      </w:pPr>
      <w:r>
        <w:rPr>
          <w:sz w:val="20"/>
        </w:rPr>
        <w:t xml:space="preserve">СОЦИАЛЬНОЙ ПОДДЕРЖКИ В СООТВЕТСТВИИ С ЗАКОНОДАТЕЛЬСТВОМ</w:t>
      </w:r>
    </w:p>
    <w:p>
      <w:pPr>
        <w:pStyle w:val="2"/>
        <w:jc w:val="center"/>
      </w:pPr>
      <w:r>
        <w:rPr>
          <w:sz w:val="20"/>
        </w:rPr>
        <w:t xml:space="preserve">РЯЗАНСКОЙ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26.06.2018 </w:t>
            </w:r>
            <w:hyperlink w:history="0" r:id="rId21" w:tooltip="Постановление Администрации города Рязани от 26.06.2018 N 2452 &quot;О внесении изменения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2452</w:t>
              </w:r>
            </w:hyperlink>
            <w:r>
              <w:rPr>
                <w:sz w:val="20"/>
                <w:color w:val="392c69"/>
              </w:rPr>
              <w:t xml:space="preserve">, от 21.03.2019 </w:t>
            </w:r>
            <w:hyperlink w:history="0" r:id="rId22" w:tooltip="Постановление Администрации города Рязани от 21.03.2019 N 960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960</w:t>
              </w:r>
            </w:hyperlink>
            <w:r>
              <w:rPr>
                <w:sz w:val="20"/>
                <w:color w:val="392c69"/>
              </w:rPr>
              <w:t xml:space="preserve">, от 26.10.2020 </w:t>
            </w:r>
            <w:hyperlink w:history="0" r:id="rId23" w:tooltip="Постановление Администрации города Рязани от 26.10.2020 N 3997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3997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05.09.2023 </w:t>
            </w:r>
            <w:hyperlink w:history="0" r:id="rId24" w:tooltip="Постановление Администрации города Рязани от 05.09.2023 N 11755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11755</w:t>
              </w:r>
            </w:hyperlink>
            <w:r>
              <w:rPr>
                <w:sz w:val="20"/>
                <w:color w:val="392c69"/>
              </w:rPr>
              <w:t xml:space="preserve">, от 09.04.2024 </w:t>
            </w:r>
            <w:hyperlink w:history="0" r:id="rId25" w:tooltip="Постановление Администрации города Рязани от 09.04.2024 N 4896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4896</w:t>
              </w:r>
            </w:hyperlink>
            <w:r>
              <w:rPr>
                <w:sz w:val="20"/>
                <w:color w:val="392c69"/>
              </w:rPr>
              <w:t xml:space="preserve">, от 28.06.2024 </w:t>
            </w:r>
            <w:hyperlink w:history="0" r:id="rId26" w:tooltip="Постановление Администрации города Рязани от 28.06.2024 N 8232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      <w:r>
                <w:rPr>
                  <w:sz w:val="20"/>
                  <w:color w:val="0000ff"/>
                </w:rPr>
                <w:t xml:space="preserve">N 8232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 (далее - Порядок), устанавливает правила выдачи электронных проездных билетов (транспортных карт) и предоставления льготного проезда городским автомобильным и наземным электрическим транспортом общего пользования городского сообщения города Рязани на муниципальных маршрутах регулярных перевозок гражданам, меры социальной поддержки которым установлены законодательством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(далее - меры социальной поддержки по оплате проезда) установлены </w:t>
      </w:r>
      <w:hyperlink w:history="0" r:id="rId27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21.12.2016 N 91-ОЗ "О мерах социальной поддержки населения Рязанской области" (далее - Закон N 91-ОЗ).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28" w:tooltip="Постановление Администрации города Рязани от 21.03.2019 N 960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21.03.2019 N 960)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Меры социальной поддержки по оплате проезда для категорий граждан, указанных в </w:t>
      </w:r>
      <w:hyperlink w:history="0" r:id="rId29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</w:rPr>
          <w:t xml:space="preserve">статье 32</w:t>
        </w:r>
      </w:hyperlink>
      <w:r>
        <w:rPr>
          <w:sz w:val="20"/>
        </w:rPr>
        <w:t xml:space="preserve"> Закона N 91-ОЗ, за исключением </w:t>
      </w:r>
      <w:hyperlink w:history="0" r:id="rId30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</w:rPr>
          <w:t xml:space="preserve">части 2</w:t>
        </w:r>
      </w:hyperlink>
      <w:hyperlink w:history="0" r:id="rId31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  <w:vertAlign w:val="superscript"/>
          </w:rPr>
          <w:t xml:space="preserve">1</w:t>
        </w:r>
      </w:hyperlink>
      <w:r>
        <w:rPr>
          <w:sz w:val="20"/>
        </w:rPr>
        <w:t xml:space="preserve"> (далее - граждане), предоставляются в виде оплаты проезда транспортной картой "Льготная" или единой цифровой картой жителя Рязанской области (далее - ЕЦК).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Рязани от 09.04.2024 </w:t>
      </w:r>
      <w:hyperlink w:history="0" r:id="rId32" w:tooltip="Постановление Администрации города Рязани от 09.04.2024 N 4896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N 4896</w:t>
        </w:r>
      </w:hyperlink>
      <w:r>
        <w:rPr>
          <w:sz w:val="20"/>
        </w:rPr>
        <w:t xml:space="preserve">, от 28.06.2024 </w:t>
      </w:r>
      <w:hyperlink w:history="0" r:id="rId33" w:tooltip="Постановление Администрации города Рязани от 28.06.2024 N 8232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N 8232</w:t>
        </w:r>
      </w:hyperlink>
      <w:r>
        <w:rPr>
          <w:sz w:val="20"/>
        </w:rPr>
        <w:t xml:space="preserve">)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Меры социальной поддержки для категорий детей, указанных в </w:t>
      </w:r>
      <w:hyperlink w:history="0" r:id="rId34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</w:rPr>
          <w:t xml:space="preserve">части 2</w:t>
        </w:r>
      </w:hyperlink>
      <w:hyperlink w:history="0" r:id="rId35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  <w:vertAlign w:val="superscript"/>
          </w:rPr>
          <w:t xml:space="preserve">1</w:t>
        </w:r>
      </w:hyperlink>
      <w:hyperlink w:history="0" r:id="rId36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</w:rPr>
          <w:t xml:space="preserve"> статьи 32</w:t>
        </w:r>
      </w:hyperlink>
      <w:r>
        <w:rPr>
          <w:sz w:val="20"/>
        </w:rPr>
        <w:t xml:space="preserve"> Закона N 91-ОЗ и обучающихся в общеобразовательных организациях города Рязани (далее - учащиеся), предоставляются в виде бесплатного проезда с использованием ЕЦК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37" w:tooltip="Постановление Администрации города Рязани от 28.06.2024 N 8232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28.06.2024 N 8232)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Информация по мерам социальной поддержки по оплате проезда подлежит размещению в Единой государственной информационной системе социального обеспечения.</w:t>
      </w:r>
    </w:p>
    <w:p>
      <w:pPr>
        <w:pStyle w:val="0"/>
        <w:jc w:val="both"/>
      </w:pPr>
      <w:r>
        <w:rPr>
          <w:sz w:val="20"/>
        </w:rPr>
        <w:t xml:space="preserve">(п. 1.5 введен </w:t>
      </w:r>
      <w:hyperlink w:history="0" r:id="rId38" w:tooltip="Постановление Администрации города Рязани от 26.06.2018 N 2452 &quot;О внесении изменения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Рязани от 26.06.2018 N 2452)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предоставления мер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по оплате проезда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9" w:tooltip="Постановление Администрации города Рязани от 28.06.2024 N 8232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</w:t>
      </w:r>
    </w:p>
    <w:p>
      <w:pPr>
        <w:pStyle w:val="0"/>
        <w:jc w:val="center"/>
      </w:pPr>
      <w:r>
        <w:rPr>
          <w:sz w:val="20"/>
        </w:rPr>
        <w:t xml:space="preserve">от 28.06.2024 N 8232)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Меры социальной поддержки по оплате проезда для категорий граждан, указанных в </w:t>
      </w:r>
      <w:hyperlink w:history="0" r:id="rId40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</w:rPr>
          <w:t xml:space="preserve">статье 32</w:t>
        </w:r>
      </w:hyperlink>
      <w:r>
        <w:rPr>
          <w:sz w:val="20"/>
        </w:rPr>
        <w:t xml:space="preserve"> Закона N 91-ОЗ, за исключением </w:t>
      </w:r>
      <w:hyperlink w:history="0" r:id="rId41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</w:rPr>
          <w:t xml:space="preserve">части 2</w:t>
        </w:r>
      </w:hyperlink>
      <w:hyperlink w:history="0" r:id="rId42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  <w:vertAlign w:val="superscript"/>
          </w:rPr>
          <w:t xml:space="preserve">1</w:t>
        </w:r>
      </w:hyperlink>
      <w:r>
        <w:rPr>
          <w:sz w:val="20"/>
        </w:rPr>
        <w:t xml:space="preserve"> (далее - граждане), предоставляются в виде оплаты проезда транспортной картой "Льготная", полученной гражданином до 31.12.2023, или ЕЦК.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Меры социальной поддержки по оплате проезда для категорий граждан, указанных в </w:t>
      </w:r>
      <w:hyperlink w:history="0" r:id="rId43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</w:rPr>
          <w:t xml:space="preserve">части 2</w:t>
        </w:r>
      </w:hyperlink>
      <w:hyperlink w:history="0" r:id="rId44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  <w:vertAlign w:val="superscript"/>
          </w:rPr>
          <w:t xml:space="preserve">1</w:t>
        </w:r>
      </w:hyperlink>
      <w:hyperlink w:history="0" r:id="rId45" w:tooltip="Закон Рязанской области от 21.12.2016 N 91-ОЗ (ред. от 19.04.2024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5.2024) {КонсультантПлюс}">
        <w:r>
          <w:rPr>
            <w:sz w:val="20"/>
            <w:color w:val="0000ff"/>
          </w:rPr>
          <w:t xml:space="preserve"> статьи 32</w:t>
        </w:r>
      </w:hyperlink>
      <w:r>
        <w:rPr>
          <w:sz w:val="20"/>
        </w:rPr>
        <w:t xml:space="preserve"> Закона N 91-ОЗ (далее - учащиеся), предоставляются в виде оплаты проезда ЕЦК.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Порядок получения ЕЦК гражданами, указанными в </w:t>
      </w:r>
      <w:hyperlink w:history="0" w:anchor="P57" w:tooltip="1.3. Меры социальной поддержки по оплате проезда для категорий граждан, указанных в статье 32 Закона N 91-ОЗ, за исключением части 21 (далее - граждане), предоставляются в виде оплаты проезда транспортной картой &quot;Льготная&quot; или единой цифровой картой жителя Рязанской области (далее - ЕЦК).">
        <w:r>
          <w:rPr>
            <w:sz w:val="20"/>
            <w:color w:val="0000ff"/>
          </w:rPr>
          <w:t xml:space="preserve">пунктах 1.3</w:t>
        </w:r>
      </w:hyperlink>
      <w:r>
        <w:rPr>
          <w:sz w:val="20"/>
        </w:rPr>
        <w:t xml:space="preserve">, </w:t>
      </w:r>
      <w:hyperlink w:history="0" w:anchor="P59" w:tooltip="1.4. Меры социальной поддержки для категорий детей, указанных в части 21 статьи 32 Закона N 91-ОЗ и обучающихся в общеобразовательных организациях города Рязани (далее - учащиеся), предоставляются в виде бесплатного проезда с использованием ЕЦК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 настоящего Порядка, установлен </w:t>
      </w:r>
      <w:hyperlink w:history="0" r:id="rId46" w:tooltip="Постановление Правительства Рязанской области от 25.10.2022 N 380 (ред. от 23.04.2024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Для получения меры социальной поддержки по оплате проезда с использованием ЕЦК граждане, указанные в </w:t>
      </w:r>
      <w:hyperlink w:history="0" w:anchor="P57" w:tooltip="1.3. Меры социальной поддержки по оплате проезда для категорий граждан, указанных в статье 32 Закона N 91-ОЗ, за исключением части 21 (далее - граждане), предоставляются в виде оплаты проезда транспортной картой &quot;Льготная&quot; или единой цифровой картой жителя Рязанской области (далее - ЕЦК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обязаны подтвердить право на получение данной меры социальной поддержки в порядке, установленном административным </w:t>
      </w:r>
      <w:hyperlink w:history="0" r:id="rId47" w:tooltip="Постановление Администрации города Рязани от 15.06.2023 N 8113 (ред. от 28.06.2024) &quot;Об утверждении административного регламента предоставления муниципальной услуги &quot;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&quot;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предоставления муниципальной услуги "Подтверждение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граждан", утвержденным Постановлением администрации города Рязани от 15.06.2023 N 8113 "Об утверждении административного регламента предоставления муниципальной услуги "Подтверждение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При утере и/или наличии в ранее полученной транспортной карте "Льготная" дефектов, которые привели к невозможности ее использования, гражданин в установленном порядке получает ЕЦК.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ЕЦК ранее выданная транспортная карта "Льготная" блокируется Оператором Цифрового сервиса ЕЦК в течение 2 рабочих дней с даты получения гражданином ЕЦК или с даты получения заявления о блокировке транспортной карты. Неиспользованный остаток транспортного ресурса с блокируемой транспортной карты "Льготная" переносится оператором Цифрового сервиса ЕЦК на выданную ЕЦК автоматически.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Для получения меры социальной поддержки по бесплатному проезду с использованием ЕЦК граждане, указанные в </w:t>
      </w:r>
      <w:hyperlink w:history="0" r:id="rId48" w:tooltip="Постановление Администрации города Рязани от 01.09.2023 N 11674 &quot;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&quot; {КонсультантПлюс}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Порядка, обязаны подтвердить право на получение данной меры социальной поддержки в порядке, установленном Постановлением администрации города Рязани от 01.09.2023 N 11674 "Об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случае получения учащимся ЕЦК ранее выданная транспортная карта "Школьная" блокируется Оператором Цифрового сервиса ЕЦК в течение 2 рабочих дней с даты получения ЕЦК. При этом неиспользованный остаток транспортного ресурса с блокируемой транспортной карты "Школьная" переносится оператором Цифрового сервиса ЕЦК на выданную ЕЦК в автоматическом режиме.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выдачи транспортной карты "Школьная"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Исключен. - </w:t>
      </w:r>
      <w:hyperlink w:history="0" r:id="rId49" w:tooltip="Постановление Администрации города Рязани от 28.06.2024 N 8232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28.06.2024 N 8232.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пополнения ресурса транспортного приложения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0" w:tooltip="Постановление Администрации города Рязани от 09.04.2024 N 4896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</w:t>
      </w:r>
    </w:p>
    <w:p>
      <w:pPr>
        <w:pStyle w:val="0"/>
        <w:jc w:val="center"/>
      </w:pPr>
      <w:r>
        <w:rPr>
          <w:sz w:val="20"/>
        </w:rPr>
        <w:t xml:space="preserve">от 09.04.2024 N 4896)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Пополнение гражданами ресурса транспортного приложения осуществляется ежемесячно в размере установленной правовым актом Правительства Рязанской области стоимости месячного проездного билета в пунктах продажи и пополнения транспортных карт и в терминалах пополнения транспортного приложения.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пополнении ресурса транспортного приложения выдается чек установленного образца, подтверждающий пополнение на следующий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Пополнение ресурса транспортного приложения осуществляется ежемесячно в период с 16 числа текущего месяца по 15 число месяца, в котором будет осуществляться оплата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Транспортная карта "Льготная" или "Школьная" считается недействующей, если на день ее предъявления для оплаты проезда в автомобильном и наземном электрическом транспорте общего пользования городского сообщения города Рязани ее ресурс транспортного приложения не пополнен в размере установленной стоимости, а также отсутствует чек, подтверждающий пополнение ее ресурса транспортного приложения на текущий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ресурс транспортного приложения ЕЦК не пополнен в размере установленной стоимости, оплата проезда осуществляется с банковского платежного приложения ЕЦК без предоставления льготы.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 проезде в автомобильном и наземном электрическом транспорте общего пользования города Рязани на муниципальных маршрутах регулярных перевозок пассажиров предъявляют: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граждане - транспортную карту "Льготная" или ЕЦК;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учащиеся 1 - 8 классов - транспортную карту "Школьная" или ЕЦК и справку ООУ;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учащиеся 9 - 11 классов - транспортную карту "Школьная" или ЕЦК и справку ООУ с фотографией учащегося.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себе необходимо иметь чек, подтверждающий пополнение ресурса транспортного приложения на текущий месяц.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выдаче транспортной карты "Льготная"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Исключено. - </w:t>
      </w:r>
      <w:hyperlink w:history="0" r:id="rId51" w:tooltip="Постановление Администрации города Рязани от 21.03.2019 N 960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21.03.2019 N 960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РАСПИСКА</w:t>
      </w:r>
    </w:p>
    <w:p>
      <w:pPr>
        <w:pStyle w:val="0"/>
        <w:jc w:val="center"/>
      </w:pPr>
      <w:r>
        <w:rPr>
          <w:sz w:val="20"/>
        </w:rPr>
        <w:t xml:space="preserve">о принятии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Исключена. - </w:t>
      </w:r>
      <w:hyperlink w:history="0" r:id="rId52" w:tooltip="Постановление Администрации города Рязани от 21.03.2019 N 960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21.03.2019 N 960.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повторной выдаче, блокировке и разблокировании</w:t>
      </w:r>
    </w:p>
    <w:p>
      <w:pPr>
        <w:pStyle w:val="0"/>
        <w:jc w:val="center"/>
      </w:pPr>
      <w:r>
        <w:rPr>
          <w:sz w:val="20"/>
        </w:rPr>
        <w:t xml:space="preserve">транспортной карты "Льготная"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Исключено. - </w:t>
      </w:r>
      <w:hyperlink w:history="0" r:id="rId53" w:tooltip="Постановление Администрации города Рязани от 21.03.2019 N 960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21.03.2019 N 960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Расписка</w:t>
      </w:r>
    </w:p>
    <w:p>
      <w:pPr>
        <w:pStyle w:val="0"/>
        <w:jc w:val="center"/>
      </w:pPr>
      <w:r>
        <w:rPr>
          <w:sz w:val="20"/>
        </w:rPr>
        <w:t xml:space="preserve">о принятии документов на повторную выдачу</w:t>
      </w:r>
    </w:p>
    <w:p>
      <w:pPr>
        <w:pStyle w:val="0"/>
        <w:jc w:val="center"/>
      </w:pPr>
      <w:r>
        <w:rPr>
          <w:sz w:val="20"/>
        </w:rPr>
        <w:t xml:space="preserve">транспортной карты "Льготная"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Исключена. - </w:t>
      </w:r>
      <w:hyperlink w:history="0" r:id="rId54" w:tooltip="Постановление Администрации города Рязани от 21.03.2019 N 960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21.03.2019 N 960.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выдаче транспортной карты "Школьная"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Исключено. - </w:t>
      </w:r>
      <w:hyperlink w:history="0" r:id="rId55" w:tooltip="Постановление Администрации города Рязани от 28.06.2024 N 8232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28.06.2024 N 8232.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учащихся на получение транспортной карты "Школьная"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общеобразовательной организации)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Исключен. - </w:t>
      </w:r>
      <w:hyperlink w:history="0" r:id="rId56" w:tooltip="Постановление Администрации города Рязани от 28.06.2024 N 8232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28.06.2024 N 8232.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повторной выдаче и блокировке транспортной карты</w:t>
      </w:r>
    </w:p>
    <w:p>
      <w:pPr>
        <w:pStyle w:val="0"/>
        <w:jc w:val="center"/>
      </w:pPr>
      <w:r>
        <w:rPr>
          <w:sz w:val="20"/>
        </w:rPr>
        <w:t xml:space="preserve">"Школьная"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Исключено. - </w:t>
      </w:r>
      <w:hyperlink w:history="0" r:id="rId57" w:tooltip="Постановление Администрации города Рязани от 28.06.2024 N 8232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28.06.2024 N 8232.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Список учащихся,</w:t>
      </w:r>
    </w:p>
    <w:p>
      <w:pPr>
        <w:pStyle w:val="0"/>
        <w:jc w:val="center"/>
      </w:pPr>
      <w:r>
        <w:rPr>
          <w:sz w:val="20"/>
        </w:rPr>
        <w:t xml:space="preserve">отчисленных из общеобразовательной организации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общеобразовательной организации)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Исключен. - </w:t>
      </w:r>
      <w:hyperlink w:history="0" r:id="rId58" w:tooltip="Постановление Администрации города Рязани от 28.06.2024 N 8232 &quot;О внесении изменений в Порядок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, утвержденный Постановлением администрации города Рязани от 03.05.2018 N 171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28.06.2024 N 8232.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Рязани от 03.05.2018 N 1711</w:t>
            <w:br/>
            <w:t>(ред. от 28.06.2024)</w:t>
            <w:br/>
            <w:t>"Об утверждении Порядка предоставлен...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259218&amp;dst=100005" TargetMode = "External"/>
	<Relationship Id="rId8" Type="http://schemas.openxmlformats.org/officeDocument/2006/relationships/hyperlink" Target="https://login.consultant.ru/link/?req=doc&amp;base=RLAW073&amp;n=279322&amp;dst=100005" TargetMode = "External"/>
	<Relationship Id="rId9" Type="http://schemas.openxmlformats.org/officeDocument/2006/relationships/hyperlink" Target="https://login.consultant.ru/link/?req=doc&amp;base=RLAW073&amp;n=317432&amp;dst=100005" TargetMode = "External"/>
	<Relationship Id="rId10" Type="http://schemas.openxmlformats.org/officeDocument/2006/relationships/hyperlink" Target="https://login.consultant.ru/link/?req=doc&amp;base=RLAW073&amp;n=406117&amp;dst=100005" TargetMode = "External"/>
	<Relationship Id="rId11" Type="http://schemas.openxmlformats.org/officeDocument/2006/relationships/hyperlink" Target="https://login.consultant.ru/link/?req=doc&amp;base=RLAW073&amp;n=428840&amp;dst=100005" TargetMode = "External"/>
	<Relationship Id="rId12" Type="http://schemas.openxmlformats.org/officeDocument/2006/relationships/hyperlink" Target="https://login.consultant.ru/link/?req=doc&amp;base=RLAW073&amp;n=435457&amp;dst=100005" TargetMode = "External"/>
	<Relationship Id="rId13" Type="http://schemas.openxmlformats.org/officeDocument/2006/relationships/hyperlink" Target="https://login.consultant.ru/link/?req=doc&amp;base=RLAW073&amp;n=390685&amp;dst=100008" TargetMode = "External"/>
	<Relationship Id="rId14" Type="http://schemas.openxmlformats.org/officeDocument/2006/relationships/hyperlink" Target="https://login.consultant.ru/link/?req=doc&amp;base=RLAW073&amp;n=408069&amp;dst=100486" TargetMode = "External"/>
	<Relationship Id="rId15" Type="http://schemas.openxmlformats.org/officeDocument/2006/relationships/hyperlink" Target="https://login.consultant.ru/link/?req=doc&amp;base=RLAW073&amp;n=408069&amp;dst=100613" TargetMode = "External"/>
	<Relationship Id="rId16" Type="http://schemas.openxmlformats.org/officeDocument/2006/relationships/hyperlink" Target="https://login.consultant.ru/link/?req=doc&amp;base=RLAW073&amp;n=238732" TargetMode = "External"/>
	<Relationship Id="rId17" Type="http://schemas.openxmlformats.org/officeDocument/2006/relationships/hyperlink" Target="https://login.consultant.ru/link/?req=doc&amp;base=RLAW073&amp;n=241342" TargetMode = "External"/>
	<Relationship Id="rId18" Type="http://schemas.openxmlformats.org/officeDocument/2006/relationships/hyperlink" Target="https://login.consultant.ru/link/?req=doc&amp;base=RLAW073&amp;n=231560" TargetMode = "External"/>
	<Relationship Id="rId19" Type="http://schemas.openxmlformats.org/officeDocument/2006/relationships/hyperlink" Target="https://login.consultant.ru/link/?req=doc&amp;base=RLAW073&amp;n=241254" TargetMode = "External"/>
	<Relationship Id="rId20" Type="http://schemas.openxmlformats.org/officeDocument/2006/relationships/hyperlink" Target="www.admrzn.ru" TargetMode = "External"/>
	<Relationship Id="rId21" Type="http://schemas.openxmlformats.org/officeDocument/2006/relationships/hyperlink" Target="https://login.consultant.ru/link/?req=doc&amp;base=RLAW073&amp;n=259218&amp;dst=100005" TargetMode = "External"/>
	<Relationship Id="rId22" Type="http://schemas.openxmlformats.org/officeDocument/2006/relationships/hyperlink" Target="https://login.consultant.ru/link/?req=doc&amp;base=RLAW073&amp;n=279322&amp;dst=100005" TargetMode = "External"/>
	<Relationship Id="rId23" Type="http://schemas.openxmlformats.org/officeDocument/2006/relationships/hyperlink" Target="https://login.consultant.ru/link/?req=doc&amp;base=RLAW073&amp;n=317432&amp;dst=100005" TargetMode = "External"/>
	<Relationship Id="rId24" Type="http://schemas.openxmlformats.org/officeDocument/2006/relationships/hyperlink" Target="https://login.consultant.ru/link/?req=doc&amp;base=RLAW073&amp;n=406117&amp;dst=100005" TargetMode = "External"/>
	<Relationship Id="rId25" Type="http://schemas.openxmlformats.org/officeDocument/2006/relationships/hyperlink" Target="https://login.consultant.ru/link/?req=doc&amp;base=RLAW073&amp;n=428840&amp;dst=100005" TargetMode = "External"/>
	<Relationship Id="rId26" Type="http://schemas.openxmlformats.org/officeDocument/2006/relationships/hyperlink" Target="https://login.consultant.ru/link/?req=doc&amp;base=RLAW073&amp;n=435457&amp;dst=100005" TargetMode = "External"/>
	<Relationship Id="rId27" Type="http://schemas.openxmlformats.org/officeDocument/2006/relationships/hyperlink" Target="https://login.consultant.ru/link/?req=doc&amp;base=RLAW073&amp;n=429638" TargetMode = "External"/>
	<Relationship Id="rId28" Type="http://schemas.openxmlformats.org/officeDocument/2006/relationships/hyperlink" Target="https://login.consultant.ru/link/?req=doc&amp;base=RLAW073&amp;n=279322&amp;dst=100011" TargetMode = "External"/>
	<Relationship Id="rId29" Type="http://schemas.openxmlformats.org/officeDocument/2006/relationships/hyperlink" Target="https://login.consultant.ru/link/?req=doc&amp;base=RLAW073&amp;n=429638&amp;dst=100456" TargetMode = "External"/>
	<Relationship Id="rId30" Type="http://schemas.openxmlformats.org/officeDocument/2006/relationships/hyperlink" Target="https://login.consultant.ru/link/?req=doc&amp;base=RLAW073&amp;n=429638&amp;dst=69" TargetMode = "External"/>
	<Relationship Id="rId31" Type="http://schemas.openxmlformats.org/officeDocument/2006/relationships/hyperlink" Target="https://login.consultant.ru/link/?req=doc&amp;base=RLAW073&amp;n=429638&amp;dst=69" TargetMode = "External"/>
	<Relationship Id="rId32" Type="http://schemas.openxmlformats.org/officeDocument/2006/relationships/hyperlink" Target="https://login.consultant.ru/link/?req=doc&amp;base=RLAW073&amp;n=428840&amp;dst=100012" TargetMode = "External"/>
	<Relationship Id="rId33" Type="http://schemas.openxmlformats.org/officeDocument/2006/relationships/hyperlink" Target="https://login.consultant.ru/link/?req=doc&amp;base=RLAW073&amp;n=435457&amp;dst=100011" TargetMode = "External"/>
	<Relationship Id="rId34" Type="http://schemas.openxmlformats.org/officeDocument/2006/relationships/hyperlink" Target="https://login.consultant.ru/link/?req=doc&amp;base=RLAW073&amp;n=429638&amp;dst=69" TargetMode = "External"/>
	<Relationship Id="rId35" Type="http://schemas.openxmlformats.org/officeDocument/2006/relationships/hyperlink" Target="https://login.consultant.ru/link/?req=doc&amp;base=RLAW073&amp;n=429638&amp;dst=69" TargetMode = "External"/>
	<Relationship Id="rId36" Type="http://schemas.openxmlformats.org/officeDocument/2006/relationships/hyperlink" Target="https://login.consultant.ru/link/?req=doc&amp;base=RLAW073&amp;n=429638&amp;dst=69" TargetMode = "External"/>
	<Relationship Id="rId37" Type="http://schemas.openxmlformats.org/officeDocument/2006/relationships/hyperlink" Target="https://login.consultant.ru/link/?req=doc&amp;base=RLAW073&amp;n=435457&amp;dst=100012" TargetMode = "External"/>
	<Relationship Id="rId38" Type="http://schemas.openxmlformats.org/officeDocument/2006/relationships/hyperlink" Target="https://login.consultant.ru/link/?req=doc&amp;base=RLAW073&amp;n=259218&amp;dst=100005" TargetMode = "External"/>
	<Relationship Id="rId39" Type="http://schemas.openxmlformats.org/officeDocument/2006/relationships/hyperlink" Target="https://login.consultant.ru/link/?req=doc&amp;base=RLAW073&amp;n=435457&amp;dst=100014" TargetMode = "External"/>
	<Relationship Id="rId40" Type="http://schemas.openxmlformats.org/officeDocument/2006/relationships/hyperlink" Target="https://login.consultant.ru/link/?req=doc&amp;base=RLAW073&amp;n=429638&amp;dst=100456" TargetMode = "External"/>
	<Relationship Id="rId41" Type="http://schemas.openxmlformats.org/officeDocument/2006/relationships/hyperlink" Target="https://login.consultant.ru/link/?req=doc&amp;base=RLAW073&amp;n=429638&amp;dst=69" TargetMode = "External"/>
	<Relationship Id="rId42" Type="http://schemas.openxmlformats.org/officeDocument/2006/relationships/hyperlink" Target="https://login.consultant.ru/link/?req=doc&amp;base=RLAW073&amp;n=429638&amp;dst=69" TargetMode = "External"/>
	<Relationship Id="rId43" Type="http://schemas.openxmlformats.org/officeDocument/2006/relationships/hyperlink" Target="https://login.consultant.ru/link/?req=doc&amp;base=RLAW073&amp;n=429638&amp;dst=69" TargetMode = "External"/>
	<Relationship Id="rId44" Type="http://schemas.openxmlformats.org/officeDocument/2006/relationships/hyperlink" Target="https://login.consultant.ru/link/?req=doc&amp;base=RLAW073&amp;n=429638&amp;dst=69" TargetMode = "External"/>
	<Relationship Id="rId45" Type="http://schemas.openxmlformats.org/officeDocument/2006/relationships/hyperlink" Target="https://login.consultant.ru/link/?req=doc&amp;base=RLAW073&amp;n=429638&amp;dst=69" TargetMode = "External"/>
	<Relationship Id="rId46" Type="http://schemas.openxmlformats.org/officeDocument/2006/relationships/hyperlink" Target="https://login.consultant.ru/link/?req=doc&amp;base=RLAW073&amp;n=430059" TargetMode = "External"/>
	<Relationship Id="rId47" Type="http://schemas.openxmlformats.org/officeDocument/2006/relationships/hyperlink" Target="https://login.consultant.ru/link/?req=doc&amp;base=RLAW073&amp;n=435780&amp;dst=100012" TargetMode = "External"/>
	<Relationship Id="rId48" Type="http://schemas.openxmlformats.org/officeDocument/2006/relationships/hyperlink" Target="https://login.consultant.ru/link/?req=doc&amp;base=RLAW073&amp;n=406150&amp;dst=100016" TargetMode = "External"/>
	<Relationship Id="rId49" Type="http://schemas.openxmlformats.org/officeDocument/2006/relationships/hyperlink" Target="https://login.consultant.ru/link/?req=doc&amp;base=RLAW073&amp;n=435457&amp;dst=100024" TargetMode = "External"/>
	<Relationship Id="rId50" Type="http://schemas.openxmlformats.org/officeDocument/2006/relationships/hyperlink" Target="https://login.consultant.ru/link/?req=doc&amp;base=RLAW073&amp;n=428840&amp;dst=100034" TargetMode = "External"/>
	<Relationship Id="rId51" Type="http://schemas.openxmlformats.org/officeDocument/2006/relationships/hyperlink" Target="https://login.consultant.ru/link/?req=doc&amp;base=RLAW073&amp;n=279322&amp;dst=100026" TargetMode = "External"/>
	<Relationship Id="rId52" Type="http://schemas.openxmlformats.org/officeDocument/2006/relationships/hyperlink" Target="https://login.consultant.ru/link/?req=doc&amp;base=RLAW073&amp;n=279322&amp;dst=100026" TargetMode = "External"/>
	<Relationship Id="rId53" Type="http://schemas.openxmlformats.org/officeDocument/2006/relationships/hyperlink" Target="https://login.consultant.ru/link/?req=doc&amp;base=RLAW073&amp;n=279322&amp;dst=100026" TargetMode = "External"/>
	<Relationship Id="rId54" Type="http://schemas.openxmlformats.org/officeDocument/2006/relationships/hyperlink" Target="https://login.consultant.ru/link/?req=doc&amp;base=RLAW073&amp;n=279322&amp;dst=100026" TargetMode = "External"/>
	<Relationship Id="rId55" Type="http://schemas.openxmlformats.org/officeDocument/2006/relationships/hyperlink" Target="https://login.consultant.ru/link/?req=doc&amp;base=RLAW073&amp;n=435457&amp;dst=100025" TargetMode = "External"/>
	<Relationship Id="rId56" Type="http://schemas.openxmlformats.org/officeDocument/2006/relationships/hyperlink" Target="https://login.consultant.ru/link/?req=doc&amp;base=RLAW073&amp;n=435457&amp;dst=100025" TargetMode = "External"/>
	<Relationship Id="rId57" Type="http://schemas.openxmlformats.org/officeDocument/2006/relationships/hyperlink" Target="https://login.consultant.ru/link/?req=doc&amp;base=RLAW073&amp;n=435457&amp;dst=100025" TargetMode = "External"/>
	<Relationship Id="rId58" Type="http://schemas.openxmlformats.org/officeDocument/2006/relationships/hyperlink" Target="https://login.consultant.ru/link/?req=doc&amp;base=RLAW073&amp;n=435457&amp;dst=100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4024.00.15</Application>
  <Company>КонсультантПлюс Версия 4024.00.15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Рязани от 03.05.2018 N 1711
(ред. от 28.06.2024)
"Об утверждении Порядка предоставления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гражданам, имеющим право на меры социальной поддержки в соответствии с законодательством Рязанской области"</dc:title>
  <dcterms:created xsi:type="dcterms:W3CDTF">2024-07-08T07:56:05Z</dcterms:created>
</cp:coreProperties>
</file>