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Администрации города Рязани от 28.06.2024 N 8234</w:t>
              <w:br/>
              <w:t xml:space="preserve">"Об утверждении Порядка подтверждения права на льготный проезд в автомобильном и наземном электрическом транспорте общего пользования города Рязани обучающимся общеобразовательных организаций из многодетных семей"</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18.07.2024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АДМИНИСТРАЦИЯ ГОРОДА РЯЗАНИ</w:t>
      </w:r>
    </w:p>
    <w:p>
      <w:pPr>
        <w:pStyle w:val="2"/>
        <w:jc w:val="both"/>
      </w:pPr>
      <w:r>
        <w:rPr>
          <w:sz w:val="20"/>
        </w:rPr>
      </w:r>
    </w:p>
    <w:p>
      <w:pPr>
        <w:pStyle w:val="2"/>
        <w:jc w:val="center"/>
      </w:pPr>
      <w:r>
        <w:rPr>
          <w:sz w:val="20"/>
        </w:rPr>
        <w:t xml:space="preserve">ПОСТАНОВЛЕНИЕ</w:t>
      </w:r>
    </w:p>
    <w:p>
      <w:pPr>
        <w:pStyle w:val="2"/>
        <w:jc w:val="center"/>
      </w:pPr>
      <w:r>
        <w:rPr>
          <w:sz w:val="20"/>
        </w:rPr>
        <w:t xml:space="preserve">от 28 июня 2024 г. N 8234</w:t>
      </w:r>
    </w:p>
    <w:p>
      <w:pPr>
        <w:pStyle w:val="2"/>
        <w:jc w:val="both"/>
      </w:pPr>
      <w:r>
        <w:rPr>
          <w:sz w:val="20"/>
        </w:rPr>
      </w:r>
    </w:p>
    <w:p>
      <w:pPr>
        <w:pStyle w:val="2"/>
        <w:jc w:val="center"/>
      </w:pPr>
      <w:r>
        <w:rPr>
          <w:sz w:val="20"/>
        </w:rPr>
        <w:t xml:space="preserve">ОБ УТВЕРЖДЕНИИ ПОРЯДКА ПОДТВЕРЖДЕНИЯ ПРАВА НА ЛЬГОТНЫЙ</w:t>
      </w:r>
    </w:p>
    <w:p>
      <w:pPr>
        <w:pStyle w:val="2"/>
        <w:jc w:val="center"/>
      </w:pPr>
      <w:r>
        <w:rPr>
          <w:sz w:val="20"/>
        </w:rPr>
        <w:t xml:space="preserve">ПРОЕЗД В АВТОМОБИЛЬНОМ И НАЗЕМНОМ ЭЛЕКТРИЧЕСКОМ ТРАНСПОРТЕ</w:t>
      </w:r>
    </w:p>
    <w:p>
      <w:pPr>
        <w:pStyle w:val="2"/>
        <w:jc w:val="center"/>
      </w:pPr>
      <w:r>
        <w:rPr>
          <w:sz w:val="20"/>
        </w:rPr>
        <w:t xml:space="preserve">ОБЩЕГО ПОЛЬЗОВАНИЯ ГОРОДА РЯЗАНИ ОБУЧАЮЩИМСЯ</w:t>
      </w:r>
    </w:p>
    <w:p>
      <w:pPr>
        <w:pStyle w:val="2"/>
        <w:jc w:val="center"/>
      </w:pPr>
      <w:r>
        <w:rPr>
          <w:sz w:val="20"/>
        </w:rPr>
        <w:t xml:space="preserve">ОБЩЕОБРАЗОВАТЕЛЬНЫХ ОРГАНИЗАЦИЙ ИЗ МНОГОДЕТНЫХ СЕМЕЙ</w:t>
      </w:r>
    </w:p>
    <w:p>
      <w:pPr>
        <w:pStyle w:val="0"/>
        <w:jc w:val="both"/>
      </w:pPr>
      <w:r>
        <w:rPr>
          <w:sz w:val="20"/>
        </w:rPr>
      </w:r>
    </w:p>
    <w:p>
      <w:pPr>
        <w:pStyle w:val="0"/>
        <w:ind w:firstLine="540"/>
        <w:jc w:val="both"/>
      </w:pPr>
      <w:r>
        <w:rPr>
          <w:sz w:val="20"/>
        </w:rPr>
        <w:t xml:space="preserve">В соответствии с </w:t>
      </w:r>
      <w:hyperlink w:history="0" r:id="rId7" w:tooltip="Закон Рязанской области от 22.12.2016 N 93-ОЗ (ред. от 04.04.2023) &quot;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quot; (принят Постановлением Рязанской областной Думы от 15.12.2016 N 474-VI РОД) (вмест {КонсультантПлюс}">
        <w:r>
          <w:rPr>
            <w:sz w:val="20"/>
            <w:color w:val="0000ff"/>
          </w:rPr>
          <w:t xml:space="preserve">Законом</w:t>
        </w:r>
      </w:hyperlink>
      <w:r>
        <w:rPr>
          <w:sz w:val="20"/>
        </w:rPr>
        <w:t xml:space="preserve"> Рязанской области от 22.12.2016 N 93-ОЗ "О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w:t>
      </w:r>
      <w:hyperlink w:history="0" r:id="rId8" w:tooltip="Постановление Правительства Рязанской области от 15.06.2006 N 151 (ред. от 23.04.2024) &quot;О Порядке предоставления льготного проезда транспортом общего пользования отдельным категориям граждан&quot; {КонсультантПлюс}">
        <w:r>
          <w:rPr>
            <w:sz w:val="20"/>
            <w:color w:val="0000ff"/>
          </w:rPr>
          <w:t xml:space="preserve">Постановлением</w:t>
        </w:r>
      </w:hyperlink>
      <w:r>
        <w:rPr>
          <w:sz w:val="20"/>
        </w:rPr>
        <w:t xml:space="preserve"> Правительства Рязанской области от 15.06.2006 N 151 "О порядке предоставления льготного проезда транспортом общего пользования отдельным категориям граждан", руководствуясь </w:t>
      </w:r>
      <w:hyperlink w:history="0" r:id="rId9"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статьями 39</w:t>
        </w:r>
      </w:hyperlink>
      <w:r>
        <w:rPr>
          <w:sz w:val="20"/>
        </w:rPr>
        <w:t xml:space="preserve">, </w:t>
      </w:r>
      <w:hyperlink w:history="0" r:id="rId10" w:tooltip="&quot;Устав муниципального образования - городской округ город Рязань&quot; (принят Решением Рязанского городского Совета от 30.06.2006 N 470-III) (ред. от 05.09.2023) (Зарегистрировано в Отделе ГУ Минюста России по ЦФО в Рязанской области 10.08.2006 N RU623260002006001) (с изм. и доп., вступ. в силу с 01.03.2024) {КонсультантПлюс}">
        <w:r>
          <w:rPr>
            <w:sz w:val="20"/>
            <w:color w:val="0000ff"/>
          </w:rPr>
          <w:t xml:space="preserve">41</w:t>
        </w:r>
      </w:hyperlink>
      <w:r>
        <w:rPr>
          <w:sz w:val="20"/>
        </w:rPr>
        <w:t xml:space="preserve"> Устава муниципального образования - городской округ город Рязань, администрация города Рязани постановляет:</w:t>
      </w:r>
    </w:p>
    <w:p>
      <w:pPr>
        <w:pStyle w:val="0"/>
        <w:spacing w:before="200" w:line-rule="auto"/>
        <w:ind w:firstLine="540"/>
        <w:jc w:val="both"/>
      </w:pPr>
      <w:r>
        <w:rPr>
          <w:sz w:val="20"/>
        </w:rPr>
        <w:t xml:space="preserve">1. Утвердить </w:t>
      </w:r>
      <w:hyperlink w:history="0" w:anchor="P29" w:tooltip="ПОРЯДОК">
        <w:r>
          <w:rPr>
            <w:sz w:val="20"/>
            <w:color w:val="0000ff"/>
          </w:rPr>
          <w:t xml:space="preserve">Порядок</w:t>
        </w:r>
      </w:hyperlink>
      <w:r>
        <w:rPr>
          <w:sz w:val="20"/>
        </w:rPr>
        <w:t xml:space="preserve"> подтверждения права на льготный проезд в автомобильном и наземном электрическом транспорте общего пользования города Рязани обучающимся общеобразовательных организаций из многодетных семей согласно приложению к настоящему постановлению.</w:t>
      </w:r>
    </w:p>
    <w:p>
      <w:pPr>
        <w:pStyle w:val="0"/>
        <w:spacing w:before="200" w:line-rule="auto"/>
        <w:ind w:firstLine="540"/>
        <w:jc w:val="both"/>
      </w:pPr>
      <w:r>
        <w:rPr>
          <w:sz w:val="20"/>
        </w:rPr>
        <w:t xml:space="preserve">2. Настоящее постановление вступает в силу со дня его официального опубликования.</w:t>
      </w:r>
    </w:p>
    <w:p>
      <w:pPr>
        <w:pStyle w:val="0"/>
        <w:spacing w:before="200" w:line-rule="auto"/>
        <w:ind w:firstLine="540"/>
        <w:jc w:val="both"/>
      </w:pPr>
      <w:r>
        <w:rPr>
          <w:sz w:val="20"/>
        </w:rPr>
        <w:t xml:space="preserve">3. Управлению информационной политики и социальных коммуникаций аппарата администрации города Рязани (Жалыбина Т.В.) опубликовать настоящее постановление в газете "Рязанские ведомости".</w:t>
      </w:r>
    </w:p>
    <w:p>
      <w:pPr>
        <w:pStyle w:val="0"/>
        <w:spacing w:before="200" w:line-rule="auto"/>
        <w:ind w:firstLine="540"/>
        <w:jc w:val="both"/>
      </w:pPr>
      <w:r>
        <w:rPr>
          <w:sz w:val="20"/>
        </w:rPr>
        <w:t xml:space="preserve">4. Контроль за исполнением настоящего постановления возложить на заместителя главы администрации Крохалеву Л.А.</w:t>
      </w:r>
    </w:p>
    <w:p>
      <w:pPr>
        <w:pStyle w:val="0"/>
        <w:jc w:val="both"/>
      </w:pPr>
      <w:r>
        <w:rPr>
          <w:sz w:val="20"/>
        </w:rPr>
      </w:r>
    </w:p>
    <w:p>
      <w:pPr>
        <w:pStyle w:val="0"/>
        <w:jc w:val="right"/>
      </w:pPr>
      <w:r>
        <w:rPr>
          <w:sz w:val="20"/>
        </w:rPr>
        <w:t xml:space="preserve">Глава администрации</w:t>
      </w:r>
    </w:p>
    <w:p>
      <w:pPr>
        <w:pStyle w:val="0"/>
        <w:jc w:val="right"/>
      </w:pPr>
      <w:r>
        <w:rPr>
          <w:sz w:val="20"/>
        </w:rPr>
        <w:t xml:space="preserve">В.Е.АРТЕМОВ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администрации города Рязани</w:t>
      </w:r>
    </w:p>
    <w:p>
      <w:pPr>
        <w:pStyle w:val="0"/>
        <w:jc w:val="right"/>
      </w:pPr>
      <w:r>
        <w:rPr>
          <w:sz w:val="20"/>
        </w:rPr>
        <w:t xml:space="preserve">от 28 июня 2024 г. N 8234</w:t>
      </w:r>
    </w:p>
    <w:p>
      <w:pPr>
        <w:pStyle w:val="0"/>
        <w:jc w:val="both"/>
      </w:pPr>
      <w:r>
        <w:rPr>
          <w:sz w:val="20"/>
        </w:rPr>
      </w:r>
    </w:p>
    <w:bookmarkStart w:id="29" w:name="P29"/>
    <w:bookmarkEnd w:id="29"/>
    <w:p>
      <w:pPr>
        <w:pStyle w:val="2"/>
        <w:jc w:val="center"/>
      </w:pPr>
      <w:r>
        <w:rPr>
          <w:sz w:val="20"/>
        </w:rPr>
        <w:t xml:space="preserve">ПОРЯДОК</w:t>
      </w:r>
    </w:p>
    <w:p>
      <w:pPr>
        <w:pStyle w:val="2"/>
        <w:jc w:val="center"/>
      </w:pPr>
      <w:r>
        <w:rPr>
          <w:sz w:val="20"/>
        </w:rPr>
        <w:t xml:space="preserve">ПОДТВЕРЖДЕНИЯ ПРАВА НА ЛЬГОТНЫЙ ПРОЕЗД В АВТОМОБИЛЬНОМ</w:t>
      </w:r>
    </w:p>
    <w:p>
      <w:pPr>
        <w:pStyle w:val="2"/>
        <w:jc w:val="center"/>
      </w:pPr>
      <w:r>
        <w:rPr>
          <w:sz w:val="20"/>
        </w:rPr>
        <w:t xml:space="preserve">И НАЗЕМНОМ ЭЛЕКТРИЧЕСКОМ ТРАНСПОРТЕ ОБЩЕГО ПОЛЬЗОВАНИЯ</w:t>
      </w:r>
    </w:p>
    <w:p>
      <w:pPr>
        <w:pStyle w:val="2"/>
        <w:jc w:val="center"/>
      </w:pPr>
      <w:r>
        <w:rPr>
          <w:sz w:val="20"/>
        </w:rPr>
        <w:t xml:space="preserve">ГОРОДА РЯЗАНИ ОБУЧАЮЩИМСЯ ОБЩЕОБРАЗОВАТЕЛЬНЫХ ОРГАНИЗАЦИЙ</w:t>
      </w:r>
    </w:p>
    <w:p>
      <w:pPr>
        <w:pStyle w:val="2"/>
        <w:jc w:val="center"/>
      </w:pPr>
      <w:r>
        <w:rPr>
          <w:sz w:val="20"/>
        </w:rPr>
        <w:t xml:space="preserve">ИЗ МНОГОДЕТНЫХ СЕМЕЙ</w:t>
      </w:r>
    </w:p>
    <w:p>
      <w:pPr>
        <w:pStyle w:val="0"/>
        <w:jc w:val="both"/>
      </w:pPr>
      <w:r>
        <w:rPr>
          <w:sz w:val="20"/>
        </w:rPr>
      </w:r>
    </w:p>
    <w:p>
      <w:pPr>
        <w:pStyle w:val="2"/>
        <w:outlineLvl w:val="1"/>
        <w:jc w:val="center"/>
      </w:pPr>
      <w:r>
        <w:rPr>
          <w:sz w:val="20"/>
        </w:rPr>
        <w:t xml:space="preserve">1. Общие положения</w:t>
      </w:r>
    </w:p>
    <w:p>
      <w:pPr>
        <w:pStyle w:val="0"/>
        <w:jc w:val="both"/>
      </w:pPr>
      <w:r>
        <w:rPr>
          <w:sz w:val="20"/>
        </w:rPr>
      </w:r>
    </w:p>
    <w:p>
      <w:pPr>
        <w:pStyle w:val="0"/>
        <w:ind w:firstLine="540"/>
        <w:jc w:val="both"/>
      </w:pPr>
      <w:r>
        <w:rPr>
          <w:sz w:val="20"/>
        </w:rPr>
        <w:t xml:space="preserve">1.1. Порядок подтверждения права на льготный проезд в автомобильном и наземном электрическом транспорте общего пользования города Рязани обучающимся общеобразовательных организаций из многодетных семей (далее - Порядок) разработан в соответствии с </w:t>
      </w:r>
      <w:hyperlink w:history="0" r:id="rId11" w:tooltip="Закон Рязанской области от 22.12.2016 N 93-ОЗ (ред. от 04.04.2023) &quot;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quot; (принят Постановлением Рязанской областной Думы от 15.12.2016 N 474-VI РОД) (вмест {КонсультантПлюс}">
        <w:r>
          <w:rPr>
            <w:sz w:val="20"/>
            <w:color w:val="0000ff"/>
          </w:rPr>
          <w:t xml:space="preserve">Законом</w:t>
        </w:r>
      </w:hyperlink>
      <w:r>
        <w:rPr>
          <w:sz w:val="20"/>
        </w:rPr>
        <w:t xml:space="preserve"> Рязанской области от 22.12.2016 N 93-ОЗ "О наделении органов местного самоуправления муниципального образования - городской округ город Рязань отдельными государственными полномочиями Рязанской области по предоставлению мер социальной поддержки в виде льготного проезда городским наземным электрическим транспортом общего пользования и автомобильным транспортом общего пользования городского сообщения", </w:t>
      </w:r>
      <w:hyperlink w:history="0" r:id="rId12" w:tooltip="Постановление Правительства Рязанской области от 15.06.2006 N 151 (ред. от 23.04.2024) &quot;О Порядке предоставления льготного проезда транспортом общего пользования отдельным категориям граждан&quot; {КонсультантПлюс}">
        <w:r>
          <w:rPr>
            <w:sz w:val="20"/>
            <w:color w:val="0000ff"/>
          </w:rPr>
          <w:t xml:space="preserve">Постановлением</w:t>
        </w:r>
      </w:hyperlink>
      <w:r>
        <w:rPr>
          <w:sz w:val="20"/>
        </w:rPr>
        <w:t xml:space="preserve"> Правительства Рязанской области от 15.06.2006 N 151 "О порядке предоставления льготного проезда транспортом общего пользования отдельным категориям граждан" и устанавливает правила подтверждения права на льготный проезд в автомобильном и наземном электрическом транспорте общего пользования города Рязани в целях фиксации в универсальном платежно-сервисном инструменте для населения Рязанской области - цифровом сервисе "Единая цифровая карта жителя Рязанской области" (далее - ЕЦК) информации о наличии льготной категории у держателя ЕЦК для получения мер социальной поддержки при предоставлении транспортных услуг обучающимся общеобразовательных организаций из многодетных семей.</w:t>
      </w:r>
    </w:p>
    <w:p>
      <w:pPr>
        <w:pStyle w:val="0"/>
        <w:spacing w:before="200" w:line-rule="auto"/>
        <w:ind w:firstLine="540"/>
        <w:jc w:val="both"/>
      </w:pPr>
      <w:r>
        <w:rPr>
          <w:sz w:val="20"/>
        </w:rPr>
        <w:t xml:space="preserve">1.2. ЕЦК выдается в соответствии с </w:t>
      </w:r>
      <w:hyperlink w:history="0" r:id="rId13" w:tooltip="Постановление Правительства Рязанской области от 25.10.2022 N 380 (ред. от 23.04.2024) &quot;О реализации цифрового сервиса &quot;Единая цифровая карта жителя Рязанской области&quot; (вместе с &quot;Положением об универсальном платежно-сервисном инструменте для населения Рязанской области...&quot;, &quot;Условиями участия кредитной организации в качестве банка-эмитента ЕЦК&quot;, &quot;Положением об операторе цифрового сервиса ЕЦК&quot;) {КонсультантПлюс}">
        <w:r>
          <w:rPr>
            <w:sz w:val="20"/>
            <w:color w:val="0000ff"/>
          </w:rPr>
          <w:t xml:space="preserve">Постановлением</w:t>
        </w:r>
      </w:hyperlink>
      <w:r>
        <w:rPr>
          <w:sz w:val="20"/>
        </w:rPr>
        <w:t xml:space="preserve"> Правительства Рязанской области от 25.10.2022 N 380 "О реализации цифрового сервиса "Единая цифровая карта жителя Рязанской области".</w:t>
      </w:r>
    </w:p>
    <w:p>
      <w:pPr>
        <w:pStyle w:val="0"/>
        <w:spacing w:before="200" w:line-rule="auto"/>
        <w:ind w:firstLine="540"/>
        <w:jc w:val="both"/>
      </w:pPr>
      <w:r>
        <w:rPr>
          <w:sz w:val="20"/>
        </w:rPr>
        <w:t xml:space="preserve">1.3. В соответствии с настоящим Порядком право на льготный проезд в автомобильном и наземном электрическом транспорте общего пользования города Рязани может быть подтверждено обучающимся общеобразовательных организаций из многодетных семей при соблюдении условий, установленных </w:t>
      </w:r>
      <w:hyperlink w:history="0" r:id="rId14"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частями 3</w:t>
        </w:r>
      </w:hyperlink>
      <w:r>
        <w:rPr>
          <w:sz w:val="20"/>
        </w:rPr>
        <w:t xml:space="preserve"> - </w:t>
      </w:r>
      <w:hyperlink w:history="0" r:id="rId15"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5</w:t>
        </w:r>
      </w:hyperlink>
      <w:r>
        <w:rPr>
          <w:sz w:val="20"/>
        </w:rPr>
        <w:t xml:space="preserve">, </w:t>
      </w:r>
      <w:hyperlink w:history="0" r:id="rId16"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8 статьи 13</w:t>
        </w:r>
      </w:hyperlink>
      <w:r>
        <w:rPr>
          <w:sz w:val="20"/>
        </w:rPr>
        <w:t xml:space="preserve"> Закона Рязанской области от 21.12.2016 N 91-ОЗ "О мерах социальной поддержки населения Рязанской области" (далее - обучающиеся из многодетных семей).</w:t>
      </w:r>
    </w:p>
    <w:p>
      <w:pPr>
        <w:pStyle w:val="0"/>
        <w:jc w:val="both"/>
      </w:pPr>
      <w:r>
        <w:rPr>
          <w:sz w:val="20"/>
        </w:rPr>
      </w:r>
    </w:p>
    <w:p>
      <w:pPr>
        <w:pStyle w:val="2"/>
        <w:outlineLvl w:val="1"/>
        <w:jc w:val="center"/>
      </w:pPr>
      <w:r>
        <w:rPr>
          <w:sz w:val="20"/>
        </w:rPr>
        <w:t xml:space="preserve">2. Подтверждение права на льготный проезд в автомобильном</w:t>
      </w:r>
    </w:p>
    <w:p>
      <w:pPr>
        <w:pStyle w:val="2"/>
        <w:jc w:val="center"/>
      </w:pPr>
      <w:r>
        <w:rPr>
          <w:sz w:val="20"/>
        </w:rPr>
        <w:t xml:space="preserve">и наземном электрическом транспорте общего пользования</w:t>
      </w:r>
    </w:p>
    <w:p>
      <w:pPr>
        <w:pStyle w:val="2"/>
        <w:jc w:val="center"/>
      </w:pPr>
      <w:r>
        <w:rPr>
          <w:sz w:val="20"/>
        </w:rPr>
        <w:t xml:space="preserve">города Рязани</w:t>
      </w:r>
    </w:p>
    <w:p>
      <w:pPr>
        <w:pStyle w:val="0"/>
        <w:jc w:val="both"/>
      </w:pPr>
      <w:r>
        <w:rPr>
          <w:sz w:val="20"/>
        </w:rPr>
      </w:r>
    </w:p>
    <w:p>
      <w:pPr>
        <w:pStyle w:val="0"/>
        <w:ind w:firstLine="540"/>
        <w:jc w:val="both"/>
      </w:pPr>
      <w:r>
        <w:rPr>
          <w:sz w:val="20"/>
        </w:rPr>
        <w:t xml:space="preserve">2.1. Для подтверждения права на льготный проезд и фиксации на ЕЦК информации о наличии у держателя ЕЦК льготной категории для получения мер социальной поддержки при предоставлении транспортных услуг в автомобильном и наземном электрическом транспорте общего пользования города Рязани совершеннолетние обучающиеся из многодетных семей обращаются с письменным </w:t>
      </w:r>
      <w:hyperlink w:history="0" w:anchor="P79" w:tooltip="                                 ЗАЯВЛЕНИЕ">
        <w:r>
          <w:rPr>
            <w:sz w:val="20"/>
            <w:color w:val="0000ff"/>
          </w:rPr>
          <w:t xml:space="preserve">заявлением</w:t>
        </w:r>
      </w:hyperlink>
      <w:r>
        <w:rPr>
          <w:sz w:val="20"/>
        </w:rPr>
        <w:t xml:space="preserve"> по форме согласно приложению N 1 к настоящему Порядку на имя руководителя общеобразовательной организации города Рязани. От имени несовершеннолетних обучающихся из многодетных семей в возрасте до 14 лет </w:t>
      </w:r>
      <w:hyperlink w:history="0" w:anchor="P118" w:tooltip="                                 ЗАЯВЛЕНИЕ">
        <w:r>
          <w:rPr>
            <w:sz w:val="20"/>
            <w:color w:val="0000ff"/>
          </w:rPr>
          <w:t xml:space="preserve">заявление</w:t>
        </w:r>
      </w:hyperlink>
      <w:r>
        <w:rPr>
          <w:sz w:val="20"/>
        </w:rPr>
        <w:t xml:space="preserve"> по форме согласно приложению N 2 к настоящему Порядку подает законный представитель.</w:t>
      </w:r>
    </w:p>
    <w:p>
      <w:pPr>
        <w:pStyle w:val="0"/>
        <w:spacing w:before="200" w:line-rule="auto"/>
        <w:ind w:firstLine="540"/>
        <w:jc w:val="both"/>
      </w:pPr>
      <w:r>
        <w:rPr>
          <w:sz w:val="20"/>
        </w:rPr>
        <w:t xml:space="preserve">Несовершеннолетние обучающиеся из многодетных семей, достигшие 14-летнего возраста, обращаются с </w:t>
      </w:r>
      <w:hyperlink w:history="0" w:anchor="P162" w:tooltip="                                 ЗАЯВЛЕНИЕ">
        <w:r>
          <w:rPr>
            <w:sz w:val="20"/>
            <w:color w:val="0000ff"/>
          </w:rPr>
          <w:t xml:space="preserve">заявлением</w:t>
        </w:r>
      </w:hyperlink>
      <w:r>
        <w:rPr>
          <w:sz w:val="20"/>
        </w:rPr>
        <w:t xml:space="preserve"> по форме согласно приложению N 3 к настоящему Порядку от своего имени с согласия законного представителя и в его присутствии.</w:t>
      </w:r>
    </w:p>
    <w:p>
      <w:pPr>
        <w:pStyle w:val="0"/>
        <w:spacing w:before="200" w:line-rule="auto"/>
        <w:ind w:firstLine="540"/>
        <w:jc w:val="both"/>
      </w:pPr>
      <w:r>
        <w:rPr>
          <w:sz w:val="20"/>
        </w:rPr>
        <w:t xml:space="preserve">К заявлению обучающихся из многодетных семей прилагаются следующие документы:</w:t>
      </w:r>
    </w:p>
    <w:p>
      <w:pPr>
        <w:pStyle w:val="0"/>
        <w:spacing w:before="200" w:line-rule="auto"/>
        <w:ind w:firstLine="540"/>
        <w:jc w:val="both"/>
      </w:pPr>
      <w:r>
        <w:rPr>
          <w:sz w:val="20"/>
        </w:rPr>
        <w:t xml:space="preserve">- копия СНИЛС обучающегося:</w:t>
      </w:r>
    </w:p>
    <w:p>
      <w:pPr>
        <w:pStyle w:val="0"/>
        <w:spacing w:before="200" w:line-rule="auto"/>
        <w:ind w:firstLine="540"/>
        <w:jc w:val="both"/>
      </w:pPr>
      <w:r>
        <w:rPr>
          <w:sz w:val="20"/>
        </w:rPr>
        <w:t xml:space="preserve">- копия документа, подтверждающего сведения о регистрации по месту жительства (пребывания) родителей (законных представителей),</w:t>
      </w:r>
    </w:p>
    <w:p>
      <w:pPr>
        <w:pStyle w:val="0"/>
        <w:spacing w:before="200" w:line-rule="auto"/>
        <w:ind w:firstLine="540"/>
        <w:jc w:val="both"/>
      </w:pPr>
      <w:r>
        <w:rPr>
          <w:sz w:val="20"/>
        </w:rPr>
        <w:t xml:space="preserve">- копия удостоверения многодетной семьи;</w:t>
      </w:r>
    </w:p>
    <w:p>
      <w:pPr>
        <w:pStyle w:val="0"/>
        <w:spacing w:before="200" w:line-rule="auto"/>
        <w:ind w:firstLine="540"/>
        <w:jc w:val="both"/>
      </w:pPr>
      <w:r>
        <w:rPr>
          <w:sz w:val="20"/>
        </w:rPr>
        <w:t xml:space="preserve">- справка с места учебы детей (в случае, если достигшие 18 лет дети обучаются на дневных отделениях);</w:t>
      </w:r>
    </w:p>
    <w:p>
      <w:pPr>
        <w:pStyle w:val="0"/>
        <w:spacing w:before="200" w:line-rule="auto"/>
        <w:ind w:firstLine="540"/>
        <w:jc w:val="both"/>
      </w:pPr>
      <w:r>
        <w:rPr>
          <w:sz w:val="20"/>
        </w:rPr>
        <w:t xml:space="preserve">2.1.1. Общеобразовательная организация города Рязани (далее - ООУ) формирует </w:t>
      </w:r>
      <w:hyperlink w:history="0" w:anchor="P198" w:tooltip="СПИСОК">
        <w:r>
          <w:rPr>
            <w:sz w:val="20"/>
            <w:color w:val="0000ff"/>
          </w:rPr>
          <w:t xml:space="preserve">список</w:t>
        </w:r>
      </w:hyperlink>
      <w:r>
        <w:rPr>
          <w:sz w:val="20"/>
        </w:rPr>
        <w:t xml:space="preserve"> обучающихся из многодетных семей в соответствии с приложением N 4 к настоящему Порядку. Список обучающиеся из многодетных семей (далее - Список) утверждается руководителем ООУ. Руководитель ООУ несет персональную ответственность за достоверность сведений, включенных в Список.</w:t>
      </w:r>
    </w:p>
    <w:p>
      <w:pPr>
        <w:pStyle w:val="0"/>
        <w:spacing w:before="200" w:line-rule="auto"/>
        <w:ind w:firstLine="540"/>
        <w:jc w:val="both"/>
      </w:pPr>
      <w:r>
        <w:rPr>
          <w:sz w:val="20"/>
        </w:rPr>
        <w:t xml:space="preserve">2.1.2. Руководитель ООУ уполномочивает своего представителя (далее - уполномоченный представитель) на передачу Списка и копий документов, подтверждающих право обучающихся из многодетных семей на льготы по оплате проезда, в управление образования и молодежной политики администрации города Рязани (далее - УОиМП).</w:t>
      </w:r>
    </w:p>
    <w:p>
      <w:pPr>
        <w:pStyle w:val="0"/>
        <w:spacing w:before="200" w:line-rule="auto"/>
        <w:ind w:firstLine="540"/>
        <w:jc w:val="both"/>
      </w:pPr>
      <w:r>
        <w:rPr>
          <w:sz w:val="20"/>
        </w:rPr>
        <w:t xml:space="preserve">2.1.3. Уполномоченный представитель до 20 числа текущего месяца подает утвержденный Список и копии документов, подтверждающих право обучающихся из многодетных семей на льготы по оплате проезда, в УОиМП.</w:t>
      </w:r>
    </w:p>
    <w:p>
      <w:pPr>
        <w:pStyle w:val="0"/>
        <w:spacing w:before="200" w:line-rule="auto"/>
        <w:ind w:firstLine="540"/>
        <w:jc w:val="both"/>
      </w:pPr>
      <w:r>
        <w:rPr>
          <w:sz w:val="20"/>
        </w:rPr>
        <w:t xml:space="preserve">2.1.4. УОиМП ведет сводный реестр обучающихся из многодетных семей на льготы по оплате проезда, по форме, утвержденной УОиМП.</w:t>
      </w:r>
    </w:p>
    <w:p>
      <w:pPr>
        <w:pStyle w:val="0"/>
        <w:spacing w:before="200" w:line-rule="auto"/>
        <w:ind w:firstLine="540"/>
        <w:jc w:val="both"/>
      </w:pPr>
      <w:r>
        <w:rPr>
          <w:sz w:val="20"/>
        </w:rPr>
        <w:t xml:space="preserve">2.1.5. Ежегодный период действия права на льготный проезд в автомобильном и наземном электрическом транспорте общего пользования города Рязани для обучающихся из многодетных семей начинается с 1 сентября и заканчивается 31 августа.</w:t>
      </w:r>
    </w:p>
    <w:p>
      <w:pPr>
        <w:pStyle w:val="0"/>
        <w:spacing w:before="200" w:line-rule="auto"/>
        <w:ind w:firstLine="540"/>
        <w:jc w:val="both"/>
      </w:pPr>
      <w:r>
        <w:rPr>
          <w:sz w:val="20"/>
        </w:rPr>
        <w:t xml:space="preserve">2.1.6. Для подтверждения права на льготный проезд в автомобильном и наземном электрическом транспорте общего пользования города Рязани ООУ формирует </w:t>
      </w:r>
      <w:hyperlink w:history="0" w:anchor="P198" w:tooltip="СПИСОК">
        <w:r>
          <w:rPr>
            <w:sz w:val="20"/>
            <w:color w:val="0000ff"/>
          </w:rPr>
          <w:t xml:space="preserve">список</w:t>
        </w:r>
      </w:hyperlink>
      <w:r>
        <w:rPr>
          <w:sz w:val="20"/>
        </w:rPr>
        <w:t xml:space="preserve"> обучающихся из многодетных семей, имеющих право на меры социальной поддержки по оплате проезда, в соответствии с приложением N 4 к настоящему Порядку и передает в УОиМП для актуализации сведений в сводном реестре обучающихся из многодетных семей.</w:t>
      </w:r>
    </w:p>
    <w:p>
      <w:pPr>
        <w:pStyle w:val="0"/>
        <w:spacing w:before="200" w:line-rule="auto"/>
        <w:ind w:firstLine="540"/>
        <w:jc w:val="both"/>
      </w:pPr>
      <w:r>
        <w:rPr>
          <w:sz w:val="20"/>
        </w:rPr>
        <w:t xml:space="preserve">2.1.7. В случае отчисления обучающихся из многодетных семей из ООУ формируется </w:t>
      </w:r>
      <w:hyperlink w:history="0" w:anchor="P247" w:tooltip="СПИСОК">
        <w:r>
          <w:rPr>
            <w:sz w:val="20"/>
            <w:color w:val="0000ff"/>
          </w:rPr>
          <w:t xml:space="preserve">список</w:t>
        </w:r>
      </w:hyperlink>
      <w:r>
        <w:rPr>
          <w:sz w:val="20"/>
        </w:rPr>
        <w:t xml:space="preserve"> отчисленных учащихся в соответствии с приложением N 5 к настоящему Порядку и до 20 числа текущего месяца передается ООУ в УОиМП для актуализации сведений в сводном реестре обучающихся из многодетных семей. Список утверждается руководителем ООУ. Руководитель ООУ несет персональную ответственность за достоверность сведений, включенных в Список.</w:t>
      </w:r>
    </w:p>
    <w:p>
      <w:pPr>
        <w:pStyle w:val="0"/>
        <w:spacing w:before="200" w:line-rule="auto"/>
        <w:ind w:firstLine="540"/>
        <w:jc w:val="both"/>
      </w:pPr>
      <w:r>
        <w:rPr>
          <w:sz w:val="20"/>
        </w:rPr>
        <w:t xml:space="preserve">2.2. УОиМП в порядке информационного взаимодействия предоставляет сведения об обучающихся из многодетных семей по запросу оператора Цифрового сервиса ЕЦК о наличии у них подтвержденного права на меры социальной поддержки по оплате проезда. После получения от УОиМП информации о наличии у обучающегося обучающихся из многодетных семей из многодетной семьи подтвержденного в порядке, установленном настоящим Порядком, права на меру социальной поддержки по оплате проезда, оператор Цифрового сервиса ЕЦК записывает предоставленную УОиМП категорию льготы на ЕЦК.</w:t>
      </w:r>
    </w:p>
    <w:bookmarkStart w:id="60" w:name="P60"/>
    <w:bookmarkEnd w:id="60"/>
    <w:p>
      <w:pPr>
        <w:pStyle w:val="0"/>
        <w:spacing w:before="200" w:line-rule="auto"/>
        <w:ind w:firstLine="540"/>
        <w:jc w:val="both"/>
      </w:pPr>
      <w:r>
        <w:rPr>
          <w:sz w:val="20"/>
        </w:rPr>
        <w:t xml:space="preserve">2.3. УОиМП в порядке информационного взаимодействия предоставляет оператору Цифрового сервиса ЕЦК сведения об обучающихся из многодетных семей, отчисленных из образовательных организаций, не позднее 25 числа текущего месяца для прекращения предоставления меры социальной поддержки по оплате проезда.</w:t>
      </w:r>
    </w:p>
    <w:p>
      <w:pPr>
        <w:pStyle w:val="0"/>
        <w:spacing w:before="200" w:line-rule="auto"/>
        <w:ind w:firstLine="540"/>
        <w:jc w:val="both"/>
      </w:pPr>
      <w:r>
        <w:rPr>
          <w:sz w:val="20"/>
        </w:rPr>
        <w:t xml:space="preserve">2.4. Порядок информационного взаимодействия, указанный в </w:t>
      </w:r>
      <w:hyperlink w:history="0" w:anchor="P60" w:tooltip="2.3. УОиМП в порядке информационного взаимодействия предоставляет оператору Цифрового сервиса ЕЦК сведения об обучающихся из многодетных семей, отчисленных из образовательных организаций, не позднее 25 числа текущего месяца для прекращения предоставления меры социальной поддержки по оплате проезда.">
        <w:r>
          <w:rPr>
            <w:sz w:val="20"/>
            <w:color w:val="0000ff"/>
          </w:rPr>
          <w:t xml:space="preserve">пунктах 2.3</w:t>
        </w:r>
      </w:hyperlink>
      <w:r>
        <w:rPr>
          <w:sz w:val="20"/>
        </w:rPr>
        <w:t xml:space="preserve"> и 2.4 настоящего Порядка, определяется соглашениями об информационном обмене, заключенными УОиМП с оператором Цифрового сервиса ЕЦК.</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Порядку</w:t>
      </w:r>
    </w:p>
    <w:p>
      <w:pPr>
        <w:pStyle w:val="0"/>
        <w:jc w:val="both"/>
      </w:pPr>
      <w:r>
        <w:rPr>
          <w:sz w:val="20"/>
        </w:rPr>
      </w:r>
    </w:p>
    <w:p>
      <w:pPr>
        <w:pStyle w:val="1"/>
        <w:jc w:val="both"/>
      </w:pPr>
      <w:r>
        <w:rPr>
          <w:sz w:val="20"/>
        </w:rPr>
        <w:t xml:space="preserve">                              Директору</w:t>
      </w:r>
    </w:p>
    <w:p>
      <w:pPr>
        <w:pStyle w:val="1"/>
        <w:jc w:val="both"/>
      </w:pPr>
      <w:r>
        <w:rPr>
          <w:sz w:val="20"/>
        </w:rPr>
        <w:t xml:space="preserve">                              _____________________________________________</w:t>
      </w:r>
    </w:p>
    <w:p>
      <w:pPr>
        <w:pStyle w:val="1"/>
        <w:jc w:val="both"/>
      </w:pPr>
      <w:r>
        <w:rPr>
          <w:sz w:val="20"/>
        </w:rPr>
        <w:t xml:space="preserve">                             (наименование общеобразовательной организации)</w:t>
      </w:r>
    </w:p>
    <w:p>
      <w:pPr>
        <w:pStyle w:val="1"/>
        <w:jc w:val="both"/>
      </w:pPr>
      <w:r>
        <w:rPr>
          <w:sz w:val="20"/>
        </w:rPr>
        <w:t xml:space="preserve">                              _____________________________________________</w:t>
      </w:r>
    </w:p>
    <w:p>
      <w:pPr>
        <w:pStyle w:val="1"/>
        <w:jc w:val="both"/>
      </w:pPr>
      <w:r>
        <w:rPr>
          <w:sz w:val="20"/>
        </w:rPr>
        <w:t xml:space="preserve">                                 (фамилия, имя, отчество руководителя)</w:t>
      </w:r>
    </w:p>
    <w:p>
      <w:pPr>
        <w:pStyle w:val="1"/>
        <w:jc w:val="both"/>
      </w:pPr>
      <w:r>
        <w:rPr>
          <w:sz w:val="20"/>
        </w:rPr>
        <w:t xml:space="preserve">                              учащегося ___________ класса ________________</w:t>
      </w:r>
    </w:p>
    <w:p>
      <w:pPr>
        <w:pStyle w:val="1"/>
        <w:jc w:val="both"/>
      </w:pPr>
      <w:r>
        <w:rPr>
          <w:sz w:val="20"/>
        </w:rPr>
        <w:t xml:space="preserve">                              _____________________________________________</w:t>
      </w:r>
    </w:p>
    <w:p>
      <w:pPr>
        <w:pStyle w:val="1"/>
        <w:jc w:val="both"/>
      </w:pPr>
      <w:r>
        <w:rPr>
          <w:sz w:val="20"/>
        </w:rPr>
        <w:t xml:space="preserve">                                   (фамилия, имя, отчество учащегося)</w:t>
      </w:r>
    </w:p>
    <w:p>
      <w:pPr>
        <w:pStyle w:val="1"/>
        <w:jc w:val="both"/>
      </w:pPr>
      <w:r>
        <w:rPr>
          <w:sz w:val="20"/>
        </w:rPr>
      </w:r>
    </w:p>
    <w:bookmarkStart w:id="79" w:name="P79"/>
    <w:bookmarkEnd w:id="79"/>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 и наземном</w:t>
      </w:r>
    </w:p>
    <w:p>
      <w:pPr>
        <w:pStyle w:val="1"/>
        <w:jc w:val="both"/>
      </w:pPr>
      <w:r>
        <w:rPr>
          <w:sz w:val="20"/>
        </w:rPr>
        <w:t xml:space="preserve">         электрическом транспорте общего пользования города Рязани</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 дата рождения)</w:t>
      </w:r>
    </w:p>
    <w:p>
      <w:pPr>
        <w:pStyle w:val="1"/>
        <w:jc w:val="both"/>
      </w:pPr>
      <w:r>
        <w:rPr>
          <w:sz w:val="20"/>
        </w:rPr>
        <w:t xml:space="preserve">зарегистрированный(ая) по адресу: 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номер телефона ___________________________________________________________,</w:t>
      </w:r>
    </w:p>
    <w:p>
      <w:pPr>
        <w:pStyle w:val="1"/>
        <w:jc w:val="both"/>
      </w:pPr>
      <w:r>
        <w:rPr>
          <w:sz w:val="20"/>
        </w:rPr>
        <w:t xml:space="preserve">адрес электронной почты __________________________________________________,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со</w:t>
      </w:r>
    </w:p>
    <w:p>
      <w:pPr>
        <w:pStyle w:val="1"/>
        <w:jc w:val="both"/>
      </w:pPr>
      <w:hyperlink w:history="0" r:id="rId17"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статьей   32</w:t>
        </w:r>
      </w:hyperlink>
      <w:r>
        <w:rPr>
          <w:sz w:val="20"/>
        </w:rPr>
        <w:t xml:space="preserve">  Закона  Рязанской  области  от  21.12.2016  N  91-ОЗ "О мерах</w:t>
      </w:r>
    </w:p>
    <w:p>
      <w:pPr>
        <w:pStyle w:val="1"/>
        <w:jc w:val="both"/>
      </w:pPr>
      <w:r>
        <w:rPr>
          <w:sz w:val="20"/>
        </w:rPr>
        <w:t xml:space="preserve">социальной   поддержки   населения  Рязанской  области"  в  целях  фиксации</w:t>
      </w:r>
    </w:p>
    <w:p>
      <w:pPr>
        <w:pStyle w:val="1"/>
        <w:jc w:val="both"/>
      </w:pPr>
      <w:r>
        <w:rPr>
          <w:sz w:val="20"/>
        </w:rPr>
        <w:t xml:space="preserve">информации в ЕЦК.</w:t>
      </w:r>
    </w:p>
    <w:p>
      <w:pPr>
        <w:pStyle w:val="0"/>
        <w:jc w:val="both"/>
      </w:pPr>
      <w:r>
        <w:rPr>
          <w:sz w:val="20"/>
        </w:rPr>
      </w:r>
    </w:p>
    <w:p>
      <w:pPr>
        <w:pStyle w:val="0"/>
        <w:ind w:firstLine="540"/>
        <w:jc w:val="both"/>
      </w:pPr>
      <w:r>
        <w:rPr>
          <w:sz w:val="20"/>
        </w:rPr>
        <w:t xml:space="preserve">В соответствии со </w:t>
      </w:r>
      <w:hyperlink w:history="0" r:id="rId18"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состава информации (фамилия, имя, отчество, пол, дата рождения, вид льготы, срок действия льготы) с целью фиксации информации в ЕЦК с использованием средств автоматизации или без использования таких средств операторами: администрацией города Рязани, оператором Цифрового сервиса ЕЦК.</w:t>
      </w:r>
    </w:p>
    <w:p>
      <w:pPr>
        <w:pStyle w:val="0"/>
        <w:spacing w:before="200" w:line-rule="auto"/>
        <w:ind w:firstLine="540"/>
        <w:jc w:val="both"/>
      </w:pPr>
      <w:r>
        <w:rPr>
          <w:sz w:val="20"/>
        </w:rPr>
        <w:t xml:space="preserve">Настоящее согласие на обработку персональных данных может быть отозвано мной по письменному заявлению.</w:t>
      </w:r>
    </w:p>
    <w:p>
      <w:pPr>
        <w:pStyle w:val="0"/>
        <w:spacing w:before="200" w:line-rule="auto"/>
        <w:ind w:firstLine="540"/>
        <w:jc w:val="both"/>
      </w:pPr>
      <w:r>
        <w:rPr>
          <w:sz w:val="20"/>
        </w:rPr>
        <w:t xml:space="preserve">Достоверность данных подтверждаю.</w:t>
      </w:r>
    </w:p>
    <w:p>
      <w:pPr>
        <w:pStyle w:val="0"/>
        <w:jc w:val="both"/>
      </w:pPr>
      <w:r>
        <w:rPr>
          <w:sz w:val="20"/>
        </w:rPr>
      </w:r>
    </w:p>
    <w:p>
      <w:pPr>
        <w:pStyle w:val="0"/>
        <w:ind w:firstLine="540"/>
        <w:jc w:val="both"/>
      </w:pPr>
      <w:r>
        <w:rPr>
          <w:sz w:val="20"/>
        </w:rPr>
        <w:t xml:space="preserve">Дата подачи заявления __________________ Подпись_______________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Порядку</w:t>
      </w:r>
    </w:p>
    <w:p>
      <w:pPr>
        <w:pStyle w:val="0"/>
        <w:jc w:val="both"/>
      </w:pPr>
      <w:r>
        <w:rPr>
          <w:sz w:val="20"/>
        </w:rPr>
      </w:r>
    </w:p>
    <w:p>
      <w:pPr>
        <w:pStyle w:val="1"/>
        <w:jc w:val="both"/>
      </w:pPr>
      <w:r>
        <w:rPr>
          <w:sz w:val="20"/>
        </w:rPr>
        <w:t xml:space="preserve">                              Директору</w:t>
      </w:r>
    </w:p>
    <w:p>
      <w:pPr>
        <w:pStyle w:val="1"/>
        <w:jc w:val="both"/>
      </w:pPr>
      <w:r>
        <w:rPr>
          <w:sz w:val="20"/>
        </w:rPr>
        <w:t xml:space="preserve">                              _____________________________________________</w:t>
      </w:r>
    </w:p>
    <w:p>
      <w:pPr>
        <w:pStyle w:val="1"/>
        <w:jc w:val="both"/>
      </w:pPr>
      <w:r>
        <w:rPr>
          <w:sz w:val="20"/>
        </w:rPr>
        <w:t xml:space="preserve">                             (наименование общеобразовательной организации)</w:t>
      </w:r>
    </w:p>
    <w:p>
      <w:pPr>
        <w:pStyle w:val="1"/>
        <w:jc w:val="both"/>
      </w:pPr>
      <w:r>
        <w:rPr>
          <w:sz w:val="20"/>
        </w:rPr>
        <w:t xml:space="preserve">                              _____________________________________________</w:t>
      </w:r>
    </w:p>
    <w:p>
      <w:pPr>
        <w:pStyle w:val="1"/>
        <w:jc w:val="both"/>
      </w:pPr>
      <w:r>
        <w:rPr>
          <w:sz w:val="20"/>
        </w:rPr>
        <w:t xml:space="preserve">                                 (фамилия, имя, отчество руководителя)</w:t>
      </w:r>
    </w:p>
    <w:p>
      <w:pPr>
        <w:pStyle w:val="1"/>
        <w:jc w:val="both"/>
      </w:pPr>
      <w:r>
        <w:rPr>
          <w:sz w:val="20"/>
        </w:rPr>
        <w:t xml:space="preserve">                              учащегося _______________ класса ____________</w:t>
      </w:r>
    </w:p>
    <w:p>
      <w:pPr>
        <w:pStyle w:val="1"/>
        <w:jc w:val="both"/>
      </w:pPr>
      <w:r>
        <w:rPr>
          <w:sz w:val="20"/>
        </w:rPr>
        <w:t xml:space="preserve">                             ______________________________________________</w:t>
      </w:r>
    </w:p>
    <w:p>
      <w:pPr>
        <w:pStyle w:val="1"/>
        <w:jc w:val="both"/>
      </w:pPr>
      <w:r>
        <w:rPr>
          <w:sz w:val="20"/>
        </w:rPr>
        <w:t xml:space="preserve">                                     (фамилия, имя, отчество учащегося)</w:t>
      </w:r>
    </w:p>
    <w:p>
      <w:pPr>
        <w:pStyle w:val="1"/>
        <w:jc w:val="both"/>
      </w:pPr>
      <w:r>
        <w:rPr>
          <w:sz w:val="20"/>
        </w:rPr>
      </w:r>
    </w:p>
    <w:bookmarkStart w:id="118" w:name="P118"/>
    <w:bookmarkEnd w:id="118"/>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 и наземном</w:t>
      </w:r>
    </w:p>
    <w:p>
      <w:pPr>
        <w:pStyle w:val="1"/>
        <w:jc w:val="both"/>
      </w:pPr>
      <w:r>
        <w:rPr>
          <w:sz w:val="20"/>
        </w:rPr>
        <w:t xml:space="preserve">         электрическом транспорте общего пользования города Рязани</w:t>
      </w:r>
    </w:p>
    <w:p>
      <w:pPr>
        <w:pStyle w:val="1"/>
        <w:jc w:val="both"/>
      </w:pPr>
      <w:r>
        <w:rPr>
          <w:sz w:val="20"/>
        </w:rPr>
        <w:t xml:space="preserve">              несовершеннолетних граждан в возрасте до 14 лет</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 дата рождения)</w:t>
      </w:r>
    </w:p>
    <w:p>
      <w:pPr>
        <w:pStyle w:val="1"/>
        <w:jc w:val="both"/>
      </w:pPr>
      <w:r>
        <w:rPr>
          <w:sz w:val="20"/>
        </w:rPr>
        <w:t xml:space="preserve">действующий(ая) от имени несовершеннолетнего</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несовершеннолетнего, дата рождения)</w:t>
      </w:r>
    </w:p>
    <w:p>
      <w:pPr>
        <w:pStyle w:val="1"/>
        <w:jc w:val="both"/>
      </w:pPr>
      <w:r>
        <w:rPr>
          <w:sz w:val="20"/>
        </w:rPr>
        <w:t xml:space="preserve">зарегистрированного по адресу: 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номер телефона законного представителя ___________________________________,</w:t>
      </w:r>
    </w:p>
    <w:p>
      <w:pPr>
        <w:pStyle w:val="1"/>
        <w:jc w:val="both"/>
      </w:pPr>
      <w:r>
        <w:rPr>
          <w:sz w:val="20"/>
        </w:rPr>
        <w:t xml:space="preserve">номер телефона ___________________________________________________________,</w:t>
      </w:r>
    </w:p>
    <w:p>
      <w:pPr>
        <w:pStyle w:val="1"/>
        <w:jc w:val="both"/>
      </w:pPr>
      <w:r>
        <w:rPr>
          <w:sz w:val="20"/>
        </w:rPr>
        <w:t xml:space="preserve">адрес электронной почты __________________________________________________,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со</w:t>
      </w:r>
    </w:p>
    <w:p>
      <w:pPr>
        <w:pStyle w:val="1"/>
        <w:jc w:val="both"/>
      </w:pPr>
      <w:hyperlink w:history="0" r:id="rId19"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статьей   32</w:t>
        </w:r>
      </w:hyperlink>
      <w:r>
        <w:rPr>
          <w:sz w:val="20"/>
        </w:rPr>
        <w:t xml:space="preserve">  Закона  Рязанской  области  от  21.12.2016  N  91-ОЗ "О мерах</w:t>
      </w:r>
    </w:p>
    <w:p>
      <w:pPr>
        <w:pStyle w:val="1"/>
        <w:jc w:val="both"/>
      </w:pPr>
      <w:r>
        <w:rPr>
          <w:sz w:val="20"/>
        </w:rPr>
        <w:t xml:space="preserve">социальной   поддержки   населения  Рязанской  области"  в  целях  фиксации</w:t>
      </w:r>
    </w:p>
    <w:p>
      <w:pPr>
        <w:pStyle w:val="1"/>
        <w:jc w:val="both"/>
      </w:pPr>
      <w:r>
        <w:rPr>
          <w:sz w:val="20"/>
        </w:rPr>
        <w:t xml:space="preserve">информации в ЕЦК.</w:t>
      </w:r>
    </w:p>
    <w:p>
      <w:pPr>
        <w:pStyle w:val="0"/>
        <w:jc w:val="both"/>
      </w:pPr>
      <w:r>
        <w:rPr>
          <w:sz w:val="20"/>
        </w:rPr>
      </w:r>
    </w:p>
    <w:p>
      <w:pPr>
        <w:pStyle w:val="0"/>
        <w:ind w:firstLine="540"/>
        <w:jc w:val="both"/>
      </w:pPr>
      <w:r>
        <w:rPr>
          <w:sz w:val="20"/>
        </w:rPr>
        <w:t xml:space="preserve">В соответствии со </w:t>
      </w:r>
      <w:hyperlink w:history="0" r:id="rId20"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состава информации (фамилия, имя, отчество, пол, дата рождения, вид льготы, срок действия льготы) с целью фиксации информации в ЕЦК с использованием средств автоматизации или без использования таких средств операторами: администрацией города Рязани, оператором Цифрового сервиса ЕЦК.</w:t>
      </w:r>
    </w:p>
    <w:p>
      <w:pPr>
        <w:pStyle w:val="0"/>
        <w:spacing w:before="200" w:line-rule="auto"/>
        <w:ind w:firstLine="540"/>
        <w:jc w:val="both"/>
      </w:pPr>
      <w:r>
        <w:rPr>
          <w:sz w:val="20"/>
        </w:rPr>
        <w:t xml:space="preserve">Настоящее согласие на обработку персональных данных может быть отозвано мной по письменному заявлению.</w:t>
      </w:r>
    </w:p>
    <w:p>
      <w:pPr>
        <w:pStyle w:val="0"/>
        <w:spacing w:before="200" w:line-rule="auto"/>
        <w:ind w:firstLine="540"/>
        <w:jc w:val="both"/>
      </w:pPr>
      <w:r>
        <w:rPr>
          <w:sz w:val="20"/>
        </w:rPr>
        <w:t xml:space="preserve">Достоверность данных подтверждаю.</w:t>
      </w:r>
    </w:p>
    <w:p>
      <w:pPr>
        <w:pStyle w:val="0"/>
        <w:jc w:val="both"/>
      </w:pPr>
      <w:r>
        <w:rPr>
          <w:sz w:val="20"/>
        </w:rPr>
      </w:r>
    </w:p>
    <w:p>
      <w:pPr>
        <w:pStyle w:val="0"/>
        <w:ind w:firstLine="540"/>
        <w:jc w:val="both"/>
      </w:pPr>
      <w:r>
        <w:rPr>
          <w:sz w:val="20"/>
        </w:rPr>
        <w:t xml:space="preserve">Дата подачи заявления __________________ Подпись_______________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Порядку</w:t>
      </w:r>
    </w:p>
    <w:p>
      <w:pPr>
        <w:pStyle w:val="0"/>
        <w:jc w:val="both"/>
      </w:pPr>
      <w:r>
        <w:rPr>
          <w:sz w:val="20"/>
        </w:rPr>
      </w:r>
    </w:p>
    <w:p>
      <w:pPr>
        <w:pStyle w:val="1"/>
        <w:jc w:val="both"/>
      </w:pPr>
      <w:r>
        <w:rPr>
          <w:sz w:val="20"/>
        </w:rPr>
        <w:t xml:space="preserve">                              Директору</w:t>
      </w:r>
    </w:p>
    <w:p>
      <w:pPr>
        <w:pStyle w:val="1"/>
        <w:jc w:val="both"/>
      </w:pPr>
      <w:r>
        <w:rPr>
          <w:sz w:val="20"/>
        </w:rPr>
        <w:t xml:space="preserve">                              _____________________________________________</w:t>
      </w:r>
    </w:p>
    <w:p>
      <w:pPr>
        <w:pStyle w:val="1"/>
        <w:jc w:val="both"/>
      </w:pPr>
      <w:r>
        <w:rPr>
          <w:sz w:val="20"/>
        </w:rPr>
        <w:t xml:space="preserve">                             (наименование общеобразовательной организации)</w:t>
      </w:r>
    </w:p>
    <w:p>
      <w:pPr>
        <w:pStyle w:val="1"/>
        <w:jc w:val="both"/>
      </w:pPr>
      <w:r>
        <w:rPr>
          <w:sz w:val="20"/>
        </w:rPr>
        <w:t xml:space="preserve">                              _____________________________________________</w:t>
      </w:r>
    </w:p>
    <w:p>
      <w:pPr>
        <w:pStyle w:val="1"/>
        <w:jc w:val="both"/>
      </w:pPr>
      <w:r>
        <w:rPr>
          <w:sz w:val="20"/>
        </w:rPr>
        <w:t xml:space="preserve">                                  (фамилия, имя, отчество руководителя)</w:t>
      </w:r>
    </w:p>
    <w:p>
      <w:pPr>
        <w:pStyle w:val="1"/>
        <w:jc w:val="both"/>
      </w:pPr>
      <w:r>
        <w:rPr>
          <w:sz w:val="20"/>
        </w:rPr>
        <w:t xml:space="preserve">                              учащегося _______________ класса ____________</w:t>
      </w:r>
    </w:p>
    <w:p>
      <w:pPr>
        <w:pStyle w:val="1"/>
        <w:jc w:val="both"/>
      </w:pPr>
      <w:r>
        <w:rPr>
          <w:sz w:val="20"/>
        </w:rPr>
        <w:t xml:space="preserve">                              _____________________________________________</w:t>
      </w:r>
    </w:p>
    <w:p>
      <w:pPr>
        <w:pStyle w:val="1"/>
        <w:jc w:val="both"/>
      </w:pPr>
      <w:r>
        <w:rPr>
          <w:sz w:val="20"/>
        </w:rPr>
        <w:t xml:space="preserve">                                    (фамилия, имя, отчество учащегося)</w:t>
      </w:r>
    </w:p>
    <w:p>
      <w:pPr>
        <w:pStyle w:val="1"/>
        <w:jc w:val="both"/>
      </w:pPr>
      <w:r>
        <w:rPr>
          <w:sz w:val="20"/>
        </w:rPr>
      </w:r>
    </w:p>
    <w:bookmarkStart w:id="162" w:name="P162"/>
    <w:bookmarkEnd w:id="162"/>
    <w:p>
      <w:pPr>
        <w:pStyle w:val="1"/>
        <w:jc w:val="both"/>
      </w:pPr>
      <w:r>
        <w:rPr>
          <w:sz w:val="20"/>
        </w:rPr>
        <w:t xml:space="preserve">                                 ЗАЯВЛЕНИЕ</w:t>
      </w:r>
    </w:p>
    <w:p>
      <w:pPr>
        <w:pStyle w:val="1"/>
        <w:jc w:val="both"/>
      </w:pPr>
      <w:r>
        <w:rPr>
          <w:sz w:val="20"/>
        </w:rPr>
        <w:t xml:space="preserve">    о подтверждении права на льготный проезд в автомобильном и наземном</w:t>
      </w:r>
    </w:p>
    <w:p>
      <w:pPr>
        <w:pStyle w:val="1"/>
        <w:jc w:val="both"/>
      </w:pPr>
      <w:r>
        <w:rPr>
          <w:sz w:val="20"/>
        </w:rPr>
        <w:t xml:space="preserve">         электрическом транспорте общего пользования города Рязани</w:t>
      </w:r>
    </w:p>
    <w:p>
      <w:pPr>
        <w:pStyle w:val="1"/>
        <w:jc w:val="both"/>
      </w:pPr>
      <w:r>
        <w:rPr>
          <w:sz w:val="20"/>
        </w:rPr>
      </w:r>
    </w:p>
    <w:p>
      <w:pPr>
        <w:pStyle w:val="1"/>
        <w:jc w:val="both"/>
      </w:pPr>
      <w:r>
        <w:rPr>
          <w:sz w:val="20"/>
        </w:rPr>
        <w:t xml:space="preserve">    Я, ___________________________________________________________________,</w:t>
      </w:r>
    </w:p>
    <w:p>
      <w:pPr>
        <w:pStyle w:val="1"/>
        <w:jc w:val="both"/>
      </w:pPr>
      <w:r>
        <w:rPr>
          <w:sz w:val="20"/>
        </w:rPr>
        <w:t xml:space="preserve">               (фамилия, имя, отчество заявителя, дата рождения)</w:t>
      </w:r>
    </w:p>
    <w:p>
      <w:pPr>
        <w:pStyle w:val="1"/>
        <w:jc w:val="both"/>
      </w:pPr>
      <w:r>
        <w:rPr>
          <w:sz w:val="20"/>
        </w:rPr>
        <w:t xml:space="preserve">зарегистрированный(ая) по адресу: 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действующий(ая) с согласия законного представителя</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законного представителя)</w:t>
      </w:r>
    </w:p>
    <w:p>
      <w:pPr>
        <w:pStyle w:val="1"/>
        <w:jc w:val="both"/>
      </w:pPr>
      <w:r>
        <w:rPr>
          <w:sz w:val="20"/>
        </w:rPr>
        <w:t xml:space="preserve">номер телефона ___________________________________________________________,</w:t>
      </w:r>
    </w:p>
    <w:p>
      <w:pPr>
        <w:pStyle w:val="1"/>
        <w:jc w:val="both"/>
      </w:pPr>
      <w:r>
        <w:rPr>
          <w:sz w:val="20"/>
        </w:rPr>
        <w:t xml:space="preserve">адрес электронной почты __________________________________________________,</w:t>
      </w:r>
    </w:p>
    <w:p>
      <w:pPr>
        <w:pStyle w:val="1"/>
        <w:jc w:val="both"/>
      </w:pPr>
      <w:r>
        <w:rPr>
          <w:sz w:val="20"/>
        </w:rPr>
        <w:t xml:space="preserve">                                    (указывается по желанию)</w:t>
      </w:r>
    </w:p>
    <w:p>
      <w:pPr>
        <w:pStyle w:val="1"/>
        <w:jc w:val="both"/>
      </w:pPr>
      <w:r>
        <w:rPr>
          <w:sz w:val="20"/>
        </w:rPr>
        <w:t xml:space="preserve">прошу  подтвердить  право  на  льготный  проезд  в автомобильном и наземном</w:t>
      </w:r>
    </w:p>
    <w:p>
      <w:pPr>
        <w:pStyle w:val="1"/>
        <w:jc w:val="both"/>
      </w:pPr>
      <w:r>
        <w:rPr>
          <w:sz w:val="20"/>
        </w:rPr>
        <w:t xml:space="preserve">электрическом транспорте общего пользования города Рязани в соответствии со</w:t>
      </w:r>
    </w:p>
    <w:p>
      <w:pPr>
        <w:pStyle w:val="1"/>
        <w:jc w:val="both"/>
      </w:pPr>
      <w:hyperlink w:history="0" r:id="rId21" w:tooltip="Закон Рязанской области от 21.12.2016 N 91-ОЗ (ред. от 19.04.2024) &quot;О мерах социальной поддержки населения Рязанской области&quot; (принят Постановлением Рязанской областной Думы от 30.11.2016 N 446-VI РОД) (с изм. и доп., вступ. в силу с 01.05.2024) {КонсультантПлюс}">
        <w:r>
          <w:rPr>
            <w:sz w:val="20"/>
            <w:color w:val="0000ff"/>
          </w:rPr>
          <w:t xml:space="preserve">статьей   32</w:t>
        </w:r>
      </w:hyperlink>
      <w:r>
        <w:rPr>
          <w:sz w:val="20"/>
        </w:rPr>
        <w:t xml:space="preserve">  Закона  Рязанской  области  от  21.12.2016  N  91-ОЗ "О мерах</w:t>
      </w:r>
    </w:p>
    <w:p>
      <w:pPr>
        <w:pStyle w:val="1"/>
        <w:jc w:val="both"/>
      </w:pPr>
      <w:r>
        <w:rPr>
          <w:sz w:val="20"/>
        </w:rPr>
        <w:t xml:space="preserve">социальной   поддержки   населения  Рязанской  области"  в  целях  фиксации</w:t>
      </w:r>
    </w:p>
    <w:p>
      <w:pPr>
        <w:pStyle w:val="1"/>
        <w:jc w:val="both"/>
      </w:pPr>
      <w:r>
        <w:rPr>
          <w:sz w:val="20"/>
        </w:rPr>
        <w:t xml:space="preserve">информации в ЕЦК.</w:t>
      </w:r>
    </w:p>
    <w:p>
      <w:pPr>
        <w:pStyle w:val="0"/>
        <w:jc w:val="both"/>
      </w:pPr>
      <w:r>
        <w:rPr>
          <w:sz w:val="20"/>
        </w:rPr>
      </w:r>
    </w:p>
    <w:p>
      <w:pPr>
        <w:pStyle w:val="0"/>
        <w:ind w:firstLine="540"/>
        <w:jc w:val="both"/>
      </w:pPr>
      <w:r>
        <w:rPr>
          <w:sz w:val="20"/>
        </w:rPr>
        <w:t xml:space="preserve">В соответствии со </w:t>
      </w:r>
      <w:hyperlink w:history="0" r:id="rId22" w:tooltip="Федеральный закон от 27.07.2006 N 152-ФЗ (ред. от 06.02.2023) &quot;О персональных данных&quot; {КонсультантПлюс}">
        <w:r>
          <w:rPr>
            <w:sz w:val="20"/>
            <w:color w:val="0000ff"/>
          </w:rPr>
          <w:t xml:space="preserve">статьей 9</w:t>
        </w:r>
      </w:hyperlink>
      <w:r>
        <w:rPr>
          <w:sz w:val="20"/>
        </w:rPr>
        <w:t xml:space="preserve"> Федерального закона от 27.07.2006 N 152-ФЗ "О персональных данных" даю согласие на обработку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и состава информации (фамилия, имя, отчество, пол, дата рождения, вид льготы, срок действия льготы) с целью фиксации информации в ЕЦК с использованием средств автоматизации или без использования таких средств операторами: администрацией города Рязани, оператором Цифрового сервиса ЕЦК.</w:t>
      </w:r>
    </w:p>
    <w:p>
      <w:pPr>
        <w:pStyle w:val="0"/>
        <w:spacing w:before="200" w:line-rule="auto"/>
        <w:ind w:firstLine="540"/>
        <w:jc w:val="both"/>
      </w:pPr>
      <w:r>
        <w:rPr>
          <w:sz w:val="20"/>
        </w:rPr>
        <w:t xml:space="preserve">Настоящее согласие на обработку персональных данных может быть отозвано мной по письменному заявлению.</w:t>
      </w:r>
    </w:p>
    <w:p>
      <w:pPr>
        <w:pStyle w:val="0"/>
        <w:spacing w:before="200" w:line-rule="auto"/>
        <w:ind w:firstLine="540"/>
        <w:jc w:val="both"/>
      </w:pPr>
      <w:r>
        <w:rPr>
          <w:sz w:val="20"/>
        </w:rPr>
        <w:t xml:space="preserve">Достоверность данных подтверждаю.</w:t>
      </w:r>
    </w:p>
    <w:p>
      <w:pPr>
        <w:pStyle w:val="0"/>
        <w:jc w:val="both"/>
      </w:pPr>
      <w:r>
        <w:rPr>
          <w:sz w:val="20"/>
        </w:rPr>
      </w:r>
    </w:p>
    <w:p>
      <w:pPr>
        <w:pStyle w:val="0"/>
        <w:ind w:firstLine="540"/>
        <w:jc w:val="both"/>
      </w:pPr>
      <w:r>
        <w:rPr>
          <w:sz w:val="20"/>
        </w:rPr>
        <w:t xml:space="preserve">Дата подачи заявления __________________ Подпись_______________</w:t>
      </w:r>
    </w:p>
    <w:p>
      <w:pPr>
        <w:pStyle w:val="0"/>
        <w:jc w:val="both"/>
      </w:pPr>
      <w:r>
        <w:rPr>
          <w:sz w:val="20"/>
        </w:rPr>
      </w:r>
    </w:p>
    <w:p>
      <w:pPr>
        <w:pStyle w:val="0"/>
        <w:ind w:firstLine="540"/>
        <w:jc w:val="both"/>
      </w:pPr>
      <w:r>
        <w:rPr>
          <w:sz w:val="20"/>
        </w:rPr>
        <w:t xml:space="preserve">Подпись законного представителя_______________________________</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4</w:t>
      </w:r>
    </w:p>
    <w:p>
      <w:pPr>
        <w:pStyle w:val="0"/>
        <w:jc w:val="right"/>
      </w:pPr>
      <w:r>
        <w:rPr>
          <w:sz w:val="20"/>
        </w:rPr>
        <w:t xml:space="preserve">к Порядку</w:t>
      </w:r>
    </w:p>
    <w:p>
      <w:pPr>
        <w:pStyle w:val="0"/>
        <w:jc w:val="both"/>
      </w:pPr>
      <w:r>
        <w:rPr>
          <w:sz w:val="20"/>
        </w:rPr>
      </w:r>
    </w:p>
    <w:bookmarkStart w:id="198" w:name="P198"/>
    <w:bookmarkEnd w:id="198"/>
    <w:p>
      <w:pPr>
        <w:pStyle w:val="0"/>
        <w:jc w:val="center"/>
      </w:pPr>
      <w:r>
        <w:rPr>
          <w:sz w:val="20"/>
        </w:rPr>
        <w:t xml:space="preserve">СПИСОК</w:t>
      </w:r>
    </w:p>
    <w:p>
      <w:pPr>
        <w:pStyle w:val="0"/>
        <w:jc w:val="center"/>
      </w:pPr>
      <w:r>
        <w:rPr>
          <w:sz w:val="20"/>
        </w:rPr>
        <w:t xml:space="preserve">обучающихся из многодетных семей, имеющих право на льготный</w:t>
      </w:r>
    </w:p>
    <w:p>
      <w:pPr>
        <w:pStyle w:val="0"/>
        <w:jc w:val="center"/>
      </w:pPr>
      <w:r>
        <w:rPr>
          <w:sz w:val="20"/>
        </w:rPr>
        <w:t xml:space="preserve">проезд в автомобильном и наземном электрическом транспорте</w:t>
      </w:r>
    </w:p>
    <w:p>
      <w:pPr>
        <w:pStyle w:val="0"/>
        <w:jc w:val="center"/>
      </w:pPr>
      <w:r>
        <w:rPr>
          <w:sz w:val="20"/>
        </w:rPr>
        <w:t xml:space="preserve">общего пользования</w:t>
      </w:r>
    </w:p>
    <w:p>
      <w:pPr>
        <w:pStyle w:val="0"/>
        <w:jc w:val="center"/>
      </w:pPr>
      <w:r>
        <w:rPr>
          <w:sz w:val="20"/>
        </w:rPr>
        <w:t xml:space="preserve">______________________________________________________</w:t>
      </w:r>
    </w:p>
    <w:p>
      <w:pPr>
        <w:pStyle w:val="0"/>
        <w:jc w:val="center"/>
      </w:pPr>
      <w:r>
        <w:rPr>
          <w:sz w:val="20"/>
        </w:rPr>
        <w:t xml:space="preserve">(наименование общеобразовательной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006"/>
        <w:gridCol w:w="996"/>
        <w:gridCol w:w="676"/>
        <w:gridCol w:w="1163"/>
        <w:gridCol w:w="1128"/>
        <w:gridCol w:w="737"/>
        <w:gridCol w:w="1587"/>
        <w:gridCol w:w="1531"/>
        <w:gridCol w:w="1075"/>
      </w:tblGrid>
      <w:tr>
        <w:tc>
          <w:tcPr>
            <w:tcW w:w="1006" w:type="dxa"/>
          </w:tcPr>
          <w:p>
            <w:pPr>
              <w:pStyle w:val="0"/>
              <w:jc w:val="center"/>
            </w:pPr>
            <w:r>
              <w:rPr>
                <w:sz w:val="20"/>
              </w:rPr>
              <w:t xml:space="preserve">СНИЛС</w:t>
            </w:r>
          </w:p>
        </w:tc>
        <w:tc>
          <w:tcPr>
            <w:tcW w:w="996" w:type="dxa"/>
          </w:tcPr>
          <w:p>
            <w:pPr>
              <w:pStyle w:val="0"/>
              <w:jc w:val="center"/>
            </w:pPr>
            <w:r>
              <w:rPr>
                <w:sz w:val="20"/>
              </w:rPr>
              <w:t xml:space="preserve">Фамилия</w:t>
            </w:r>
          </w:p>
        </w:tc>
        <w:tc>
          <w:tcPr>
            <w:tcW w:w="676" w:type="dxa"/>
          </w:tcPr>
          <w:p>
            <w:pPr>
              <w:pStyle w:val="0"/>
              <w:jc w:val="center"/>
            </w:pPr>
            <w:r>
              <w:rPr>
                <w:sz w:val="20"/>
              </w:rPr>
              <w:t xml:space="preserve">Имя</w:t>
            </w:r>
          </w:p>
        </w:tc>
        <w:tc>
          <w:tcPr>
            <w:tcW w:w="1163" w:type="dxa"/>
          </w:tcPr>
          <w:p>
            <w:pPr>
              <w:pStyle w:val="0"/>
              <w:jc w:val="center"/>
            </w:pPr>
            <w:r>
              <w:rPr>
                <w:sz w:val="20"/>
              </w:rPr>
              <w:t xml:space="preserve">Отчество</w:t>
            </w:r>
          </w:p>
        </w:tc>
        <w:tc>
          <w:tcPr>
            <w:tcW w:w="1128" w:type="dxa"/>
          </w:tcPr>
          <w:p>
            <w:pPr>
              <w:pStyle w:val="0"/>
              <w:jc w:val="center"/>
            </w:pPr>
            <w:r>
              <w:rPr>
                <w:sz w:val="20"/>
              </w:rPr>
              <w:t xml:space="preserve">Дата рождения в формате дд.мм.гггг</w:t>
            </w:r>
          </w:p>
        </w:tc>
        <w:tc>
          <w:tcPr>
            <w:tcW w:w="737" w:type="dxa"/>
          </w:tcPr>
          <w:p>
            <w:pPr>
              <w:pStyle w:val="0"/>
              <w:jc w:val="center"/>
            </w:pPr>
            <w:r>
              <w:rPr>
                <w:sz w:val="20"/>
              </w:rPr>
              <w:t xml:space="preserve">Пол</w:t>
            </w:r>
          </w:p>
        </w:tc>
        <w:tc>
          <w:tcPr>
            <w:tcW w:w="1587" w:type="dxa"/>
          </w:tcPr>
          <w:p>
            <w:pPr>
              <w:pStyle w:val="0"/>
              <w:jc w:val="center"/>
            </w:pPr>
            <w:r>
              <w:rPr>
                <w:sz w:val="20"/>
              </w:rPr>
              <w:t xml:space="preserve">Лицевой счет (по проекту школьного питания и электронной библиотеке)</w:t>
            </w:r>
          </w:p>
        </w:tc>
        <w:tc>
          <w:tcPr>
            <w:tcW w:w="1531" w:type="dxa"/>
          </w:tcPr>
          <w:p>
            <w:pPr>
              <w:pStyle w:val="0"/>
              <w:jc w:val="center"/>
            </w:pPr>
            <w:r>
              <w:rPr>
                <w:sz w:val="20"/>
              </w:rPr>
              <w:t xml:space="preserve">Дата окончания обучения в формате дд.мм.гггг</w:t>
            </w:r>
          </w:p>
        </w:tc>
        <w:tc>
          <w:tcPr>
            <w:tcW w:w="1075" w:type="dxa"/>
          </w:tcPr>
          <w:p>
            <w:pPr>
              <w:pStyle w:val="0"/>
              <w:jc w:val="center"/>
            </w:pPr>
            <w:r>
              <w:rPr>
                <w:sz w:val="20"/>
              </w:rPr>
              <w:t xml:space="preserve">Код категории льготы</w:t>
            </w:r>
          </w:p>
        </w:tc>
      </w:tr>
      <w:tr>
        <w:tc>
          <w:tcPr>
            <w:tcW w:w="1006" w:type="dxa"/>
          </w:tcPr>
          <w:p>
            <w:pPr>
              <w:pStyle w:val="0"/>
            </w:pPr>
            <w:r>
              <w:rPr>
                <w:sz w:val="20"/>
              </w:rPr>
            </w:r>
          </w:p>
        </w:tc>
        <w:tc>
          <w:tcPr>
            <w:tcW w:w="996" w:type="dxa"/>
          </w:tcPr>
          <w:p>
            <w:pPr>
              <w:pStyle w:val="0"/>
            </w:pPr>
            <w:r>
              <w:rPr>
                <w:sz w:val="20"/>
              </w:rPr>
            </w:r>
          </w:p>
        </w:tc>
        <w:tc>
          <w:tcPr>
            <w:tcW w:w="676" w:type="dxa"/>
          </w:tcPr>
          <w:p>
            <w:pPr>
              <w:pStyle w:val="0"/>
            </w:pPr>
            <w:r>
              <w:rPr>
                <w:sz w:val="20"/>
              </w:rPr>
            </w:r>
          </w:p>
        </w:tc>
        <w:tc>
          <w:tcPr>
            <w:tcW w:w="1163" w:type="dxa"/>
          </w:tcPr>
          <w:p>
            <w:pPr>
              <w:pStyle w:val="0"/>
            </w:pPr>
            <w:r>
              <w:rPr>
                <w:sz w:val="20"/>
              </w:rPr>
            </w:r>
          </w:p>
        </w:tc>
        <w:tc>
          <w:tcPr>
            <w:tcW w:w="1128"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075" w:type="dxa"/>
          </w:tcPr>
          <w:p>
            <w:pPr>
              <w:pStyle w:val="0"/>
            </w:pPr>
            <w:r>
              <w:rPr>
                <w:sz w:val="20"/>
              </w:rPr>
            </w:r>
          </w:p>
        </w:tc>
      </w:tr>
      <w:tr>
        <w:tc>
          <w:tcPr>
            <w:tcW w:w="1006" w:type="dxa"/>
          </w:tcPr>
          <w:p>
            <w:pPr>
              <w:pStyle w:val="0"/>
            </w:pPr>
            <w:r>
              <w:rPr>
                <w:sz w:val="20"/>
              </w:rPr>
            </w:r>
          </w:p>
        </w:tc>
        <w:tc>
          <w:tcPr>
            <w:tcW w:w="996" w:type="dxa"/>
          </w:tcPr>
          <w:p>
            <w:pPr>
              <w:pStyle w:val="0"/>
            </w:pPr>
            <w:r>
              <w:rPr>
                <w:sz w:val="20"/>
              </w:rPr>
            </w:r>
          </w:p>
        </w:tc>
        <w:tc>
          <w:tcPr>
            <w:tcW w:w="676" w:type="dxa"/>
          </w:tcPr>
          <w:p>
            <w:pPr>
              <w:pStyle w:val="0"/>
            </w:pPr>
            <w:r>
              <w:rPr>
                <w:sz w:val="20"/>
              </w:rPr>
            </w:r>
          </w:p>
        </w:tc>
        <w:tc>
          <w:tcPr>
            <w:tcW w:w="1163" w:type="dxa"/>
          </w:tcPr>
          <w:p>
            <w:pPr>
              <w:pStyle w:val="0"/>
            </w:pPr>
            <w:r>
              <w:rPr>
                <w:sz w:val="20"/>
              </w:rPr>
            </w:r>
          </w:p>
        </w:tc>
        <w:tc>
          <w:tcPr>
            <w:tcW w:w="1128" w:type="dxa"/>
          </w:tcPr>
          <w:p>
            <w:pPr>
              <w:pStyle w:val="0"/>
            </w:pPr>
            <w:r>
              <w:rPr>
                <w:sz w:val="20"/>
              </w:rPr>
            </w:r>
          </w:p>
        </w:tc>
        <w:tc>
          <w:tcPr>
            <w:tcW w:w="737" w:type="dxa"/>
          </w:tcPr>
          <w:p>
            <w:pPr>
              <w:pStyle w:val="0"/>
            </w:pPr>
            <w:r>
              <w:rPr>
                <w:sz w:val="20"/>
              </w:rPr>
            </w:r>
          </w:p>
        </w:tc>
        <w:tc>
          <w:tcPr>
            <w:tcW w:w="1587" w:type="dxa"/>
          </w:tcPr>
          <w:p>
            <w:pPr>
              <w:pStyle w:val="0"/>
            </w:pPr>
            <w:r>
              <w:rPr>
                <w:sz w:val="20"/>
              </w:rPr>
            </w:r>
          </w:p>
        </w:tc>
        <w:tc>
          <w:tcPr>
            <w:tcW w:w="1531" w:type="dxa"/>
          </w:tcPr>
          <w:p>
            <w:pPr>
              <w:pStyle w:val="0"/>
            </w:pPr>
            <w:r>
              <w:rPr>
                <w:sz w:val="20"/>
              </w:rPr>
            </w:r>
          </w:p>
        </w:tc>
        <w:tc>
          <w:tcPr>
            <w:tcW w:w="1075" w:type="dxa"/>
          </w:tcPr>
          <w:p>
            <w:pPr>
              <w:pStyle w:val="0"/>
            </w:pPr>
            <w:r>
              <w:rPr>
                <w:sz w:val="20"/>
              </w:rPr>
            </w:r>
          </w:p>
        </w:tc>
      </w:tr>
    </w:tbl>
    <w:p>
      <w:pPr>
        <w:pStyle w:val="0"/>
        <w:jc w:val="both"/>
      </w:pPr>
      <w:r>
        <w:rPr>
          <w:sz w:val="20"/>
        </w:rPr>
      </w:r>
    </w:p>
    <w:p>
      <w:pPr>
        <w:pStyle w:val="1"/>
        <w:jc w:val="both"/>
      </w:pPr>
      <w:r>
        <w:rPr>
          <w:sz w:val="20"/>
        </w:rPr>
        <w:t xml:space="preserve">    Руководитель</w:t>
      </w:r>
    </w:p>
    <w:p>
      <w:pPr>
        <w:pStyle w:val="1"/>
        <w:jc w:val="both"/>
      </w:pPr>
      <w:r>
        <w:rPr>
          <w:sz w:val="20"/>
        </w:rPr>
        <w:t xml:space="preserve">    ___________________________________   ________________________</w:t>
      </w:r>
    </w:p>
    <w:p>
      <w:pPr>
        <w:pStyle w:val="1"/>
        <w:jc w:val="both"/>
      </w:pPr>
      <w:r>
        <w:rPr>
          <w:sz w:val="20"/>
        </w:rPr>
        <w:t xml:space="preserve">    (фамилия, имя, отчество руководителя)  (подпись руководителя)</w:t>
      </w:r>
    </w:p>
    <w:p>
      <w:pPr>
        <w:pStyle w:val="1"/>
        <w:jc w:val="both"/>
      </w:pPr>
      <w:r>
        <w:rPr>
          <w:sz w:val="20"/>
        </w:rPr>
      </w:r>
    </w:p>
    <w:p>
      <w:pPr>
        <w:pStyle w:val="1"/>
        <w:jc w:val="both"/>
      </w:pPr>
      <w:r>
        <w:rPr>
          <w:sz w:val="20"/>
        </w:rPr>
        <w:t xml:space="preserve">                        М.П.             ________________________</w:t>
      </w:r>
    </w:p>
    <w:p>
      <w:pPr>
        <w:pStyle w:val="1"/>
        <w:jc w:val="both"/>
      </w:pPr>
      <w:r>
        <w:rPr>
          <w:sz w:val="20"/>
        </w:rPr>
        <w:t xml:space="preserve">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Порядку</w:t>
      </w:r>
    </w:p>
    <w:p>
      <w:pPr>
        <w:pStyle w:val="0"/>
        <w:jc w:val="both"/>
      </w:pPr>
      <w:r>
        <w:rPr>
          <w:sz w:val="20"/>
        </w:rPr>
      </w:r>
    </w:p>
    <w:bookmarkStart w:id="247" w:name="P247"/>
    <w:bookmarkEnd w:id="247"/>
    <w:p>
      <w:pPr>
        <w:pStyle w:val="0"/>
        <w:jc w:val="center"/>
      </w:pPr>
      <w:r>
        <w:rPr>
          <w:sz w:val="20"/>
        </w:rPr>
        <w:t xml:space="preserve">СПИСОК</w:t>
      </w:r>
    </w:p>
    <w:p>
      <w:pPr>
        <w:pStyle w:val="0"/>
        <w:jc w:val="center"/>
      </w:pPr>
      <w:r>
        <w:rPr>
          <w:sz w:val="20"/>
        </w:rPr>
        <w:t xml:space="preserve">обучающихся из многодетных семей, отчисленных</w:t>
      </w:r>
    </w:p>
    <w:p>
      <w:pPr>
        <w:pStyle w:val="0"/>
        <w:jc w:val="center"/>
      </w:pPr>
      <w:r>
        <w:rPr>
          <w:sz w:val="20"/>
        </w:rPr>
        <w:t xml:space="preserve">из общеобразовательной организации</w:t>
      </w:r>
    </w:p>
    <w:p>
      <w:pPr>
        <w:pStyle w:val="0"/>
        <w:jc w:val="center"/>
      </w:pPr>
      <w:r>
        <w:rPr>
          <w:sz w:val="20"/>
        </w:rPr>
        <w:t xml:space="preserve">_______________________________________________________</w:t>
      </w:r>
    </w:p>
    <w:p>
      <w:pPr>
        <w:pStyle w:val="0"/>
        <w:jc w:val="center"/>
      </w:pPr>
      <w:r>
        <w:rPr>
          <w:sz w:val="20"/>
        </w:rPr>
        <w:t xml:space="preserve">(наименование общеобразовательной организации)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333"/>
        <w:gridCol w:w="770"/>
        <w:gridCol w:w="1320"/>
        <w:gridCol w:w="1430"/>
        <w:gridCol w:w="1114"/>
        <w:gridCol w:w="1394"/>
        <w:gridCol w:w="1701"/>
      </w:tblGrid>
      <w:tr>
        <w:tc>
          <w:tcPr>
            <w:tcW w:w="1333" w:type="dxa"/>
          </w:tcPr>
          <w:p>
            <w:pPr>
              <w:pStyle w:val="0"/>
              <w:jc w:val="center"/>
            </w:pPr>
            <w:r>
              <w:rPr>
                <w:sz w:val="20"/>
              </w:rPr>
              <w:t xml:space="preserve">Фамилия</w:t>
            </w:r>
          </w:p>
        </w:tc>
        <w:tc>
          <w:tcPr>
            <w:tcW w:w="770" w:type="dxa"/>
          </w:tcPr>
          <w:p>
            <w:pPr>
              <w:pStyle w:val="0"/>
              <w:jc w:val="center"/>
            </w:pPr>
            <w:r>
              <w:rPr>
                <w:sz w:val="20"/>
              </w:rPr>
              <w:t xml:space="preserve">Имя</w:t>
            </w:r>
          </w:p>
        </w:tc>
        <w:tc>
          <w:tcPr>
            <w:tcW w:w="1320" w:type="dxa"/>
          </w:tcPr>
          <w:p>
            <w:pPr>
              <w:pStyle w:val="0"/>
              <w:jc w:val="center"/>
            </w:pPr>
            <w:r>
              <w:rPr>
                <w:sz w:val="20"/>
              </w:rPr>
              <w:t xml:space="preserve">Отчество</w:t>
            </w:r>
          </w:p>
        </w:tc>
        <w:tc>
          <w:tcPr>
            <w:tcW w:w="1430" w:type="dxa"/>
          </w:tcPr>
          <w:p>
            <w:pPr>
              <w:pStyle w:val="0"/>
              <w:jc w:val="center"/>
            </w:pPr>
            <w:r>
              <w:rPr>
                <w:sz w:val="20"/>
              </w:rPr>
              <w:t xml:space="preserve">Дата рождения в формате дд.мм.гггг</w:t>
            </w:r>
          </w:p>
        </w:tc>
        <w:tc>
          <w:tcPr>
            <w:tcW w:w="1114" w:type="dxa"/>
          </w:tcPr>
          <w:p>
            <w:pPr>
              <w:pStyle w:val="0"/>
              <w:jc w:val="center"/>
            </w:pPr>
            <w:r>
              <w:rPr>
                <w:sz w:val="20"/>
              </w:rPr>
              <w:t xml:space="preserve">Пол</w:t>
            </w:r>
          </w:p>
        </w:tc>
        <w:tc>
          <w:tcPr>
            <w:tcW w:w="1394" w:type="dxa"/>
          </w:tcPr>
          <w:p>
            <w:pPr>
              <w:pStyle w:val="0"/>
              <w:jc w:val="center"/>
            </w:pPr>
            <w:r>
              <w:rPr>
                <w:sz w:val="20"/>
              </w:rPr>
              <w:t xml:space="preserve">СНИЛС</w:t>
            </w:r>
          </w:p>
        </w:tc>
        <w:tc>
          <w:tcPr>
            <w:tcW w:w="1701" w:type="dxa"/>
          </w:tcPr>
          <w:p>
            <w:pPr>
              <w:pStyle w:val="0"/>
              <w:jc w:val="center"/>
            </w:pPr>
            <w:r>
              <w:rPr>
                <w:sz w:val="20"/>
              </w:rPr>
              <w:t xml:space="preserve">Дата отчисления</w:t>
            </w:r>
          </w:p>
        </w:tc>
      </w:tr>
      <w:tr>
        <w:tc>
          <w:tcPr>
            <w:tcW w:w="1333" w:type="dxa"/>
          </w:tcPr>
          <w:p>
            <w:pPr>
              <w:pStyle w:val="0"/>
            </w:pPr>
            <w:r>
              <w:rPr>
                <w:sz w:val="20"/>
              </w:rPr>
            </w:r>
          </w:p>
        </w:tc>
        <w:tc>
          <w:tcPr>
            <w:tcW w:w="770" w:type="dxa"/>
          </w:tcPr>
          <w:p>
            <w:pPr>
              <w:pStyle w:val="0"/>
            </w:pPr>
            <w:r>
              <w:rPr>
                <w:sz w:val="20"/>
              </w:rPr>
            </w:r>
          </w:p>
        </w:tc>
        <w:tc>
          <w:tcPr>
            <w:tcW w:w="1320" w:type="dxa"/>
          </w:tcPr>
          <w:p>
            <w:pPr>
              <w:pStyle w:val="0"/>
            </w:pPr>
            <w:r>
              <w:rPr>
                <w:sz w:val="20"/>
              </w:rPr>
            </w:r>
          </w:p>
        </w:tc>
        <w:tc>
          <w:tcPr>
            <w:tcW w:w="1430" w:type="dxa"/>
          </w:tcPr>
          <w:p>
            <w:pPr>
              <w:pStyle w:val="0"/>
            </w:pPr>
            <w:r>
              <w:rPr>
                <w:sz w:val="20"/>
              </w:rPr>
            </w:r>
          </w:p>
        </w:tc>
        <w:tc>
          <w:tcPr>
            <w:tcW w:w="1114" w:type="dxa"/>
          </w:tcPr>
          <w:p>
            <w:pPr>
              <w:pStyle w:val="0"/>
            </w:pPr>
            <w:r>
              <w:rPr>
                <w:sz w:val="20"/>
              </w:rPr>
            </w:r>
          </w:p>
        </w:tc>
        <w:tc>
          <w:tcPr>
            <w:tcW w:w="1394" w:type="dxa"/>
          </w:tcPr>
          <w:p>
            <w:pPr>
              <w:pStyle w:val="0"/>
            </w:pPr>
            <w:r>
              <w:rPr>
                <w:sz w:val="20"/>
              </w:rPr>
            </w:r>
          </w:p>
        </w:tc>
        <w:tc>
          <w:tcPr>
            <w:tcW w:w="1701" w:type="dxa"/>
          </w:tcPr>
          <w:p>
            <w:pPr>
              <w:pStyle w:val="0"/>
            </w:pPr>
            <w:r>
              <w:rPr>
                <w:sz w:val="20"/>
              </w:rPr>
            </w:r>
          </w:p>
        </w:tc>
      </w:tr>
      <w:tr>
        <w:tc>
          <w:tcPr>
            <w:tcW w:w="1333" w:type="dxa"/>
          </w:tcPr>
          <w:p>
            <w:pPr>
              <w:pStyle w:val="0"/>
            </w:pPr>
            <w:r>
              <w:rPr>
                <w:sz w:val="20"/>
              </w:rPr>
            </w:r>
          </w:p>
        </w:tc>
        <w:tc>
          <w:tcPr>
            <w:tcW w:w="770" w:type="dxa"/>
          </w:tcPr>
          <w:p>
            <w:pPr>
              <w:pStyle w:val="0"/>
            </w:pPr>
            <w:r>
              <w:rPr>
                <w:sz w:val="20"/>
              </w:rPr>
            </w:r>
          </w:p>
        </w:tc>
        <w:tc>
          <w:tcPr>
            <w:tcW w:w="1320" w:type="dxa"/>
          </w:tcPr>
          <w:p>
            <w:pPr>
              <w:pStyle w:val="0"/>
            </w:pPr>
            <w:r>
              <w:rPr>
                <w:sz w:val="20"/>
              </w:rPr>
            </w:r>
          </w:p>
        </w:tc>
        <w:tc>
          <w:tcPr>
            <w:tcW w:w="1430" w:type="dxa"/>
          </w:tcPr>
          <w:p>
            <w:pPr>
              <w:pStyle w:val="0"/>
            </w:pPr>
            <w:r>
              <w:rPr>
                <w:sz w:val="20"/>
              </w:rPr>
            </w:r>
          </w:p>
        </w:tc>
        <w:tc>
          <w:tcPr>
            <w:tcW w:w="1114" w:type="dxa"/>
          </w:tcPr>
          <w:p>
            <w:pPr>
              <w:pStyle w:val="0"/>
            </w:pPr>
            <w:r>
              <w:rPr>
                <w:sz w:val="20"/>
              </w:rPr>
            </w:r>
          </w:p>
        </w:tc>
        <w:tc>
          <w:tcPr>
            <w:tcW w:w="1394" w:type="dxa"/>
          </w:tcPr>
          <w:p>
            <w:pPr>
              <w:pStyle w:val="0"/>
            </w:pPr>
            <w:r>
              <w:rPr>
                <w:sz w:val="20"/>
              </w:rPr>
            </w:r>
          </w:p>
        </w:tc>
        <w:tc>
          <w:tcPr>
            <w:tcW w:w="1701" w:type="dxa"/>
          </w:tcPr>
          <w:p>
            <w:pPr>
              <w:pStyle w:val="0"/>
            </w:pPr>
            <w:r>
              <w:rPr>
                <w:sz w:val="20"/>
              </w:rPr>
            </w:r>
          </w:p>
        </w:tc>
      </w:tr>
    </w:tbl>
    <w:p>
      <w:pPr>
        <w:pStyle w:val="0"/>
        <w:jc w:val="both"/>
      </w:pPr>
      <w:r>
        <w:rPr>
          <w:sz w:val="20"/>
        </w:rPr>
      </w:r>
    </w:p>
    <w:p>
      <w:pPr>
        <w:pStyle w:val="1"/>
        <w:jc w:val="both"/>
      </w:pPr>
      <w:r>
        <w:rPr>
          <w:sz w:val="20"/>
        </w:rPr>
        <w:t xml:space="preserve">    Руководитель</w:t>
      </w:r>
    </w:p>
    <w:p>
      <w:pPr>
        <w:pStyle w:val="1"/>
        <w:jc w:val="both"/>
      </w:pPr>
      <w:r>
        <w:rPr>
          <w:sz w:val="20"/>
        </w:rPr>
        <w:t xml:space="preserve">    ___________________________________   ________________________</w:t>
      </w:r>
    </w:p>
    <w:p>
      <w:pPr>
        <w:pStyle w:val="1"/>
        <w:jc w:val="both"/>
      </w:pPr>
      <w:r>
        <w:rPr>
          <w:sz w:val="20"/>
        </w:rPr>
        <w:t xml:space="preserve">    (фамилия, имя, отчество руководителя) (подпись руководителя)</w:t>
      </w:r>
    </w:p>
    <w:p>
      <w:pPr>
        <w:pStyle w:val="1"/>
        <w:jc w:val="both"/>
      </w:pPr>
      <w:r>
        <w:rPr>
          <w:sz w:val="20"/>
        </w:rPr>
      </w:r>
    </w:p>
    <w:p>
      <w:pPr>
        <w:pStyle w:val="1"/>
        <w:jc w:val="both"/>
      </w:pPr>
      <w:r>
        <w:rPr>
          <w:sz w:val="20"/>
        </w:rPr>
        <w:t xml:space="preserve">                        М.П.              ________________________</w:t>
      </w:r>
    </w:p>
    <w:p>
      <w:pPr>
        <w:pStyle w:val="1"/>
        <w:jc w:val="both"/>
      </w:pPr>
      <w:r>
        <w:rPr>
          <w:sz w:val="20"/>
        </w:rPr>
        <w:t xml:space="preserve">                                                   (дата)</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Администрации города Рязани от 28.06.2024 N 8234</w:t>
            <w:br/>
            <w:t>"Об утверждении Порядка подтверждения права на льготный п...</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18.07.2024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73&amp;n=390685&amp;dst=100008" TargetMode = "External"/>
	<Relationship Id="rId8" Type="http://schemas.openxmlformats.org/officeDocument/2006/relationships/hyperlink" Target="https://login.consultant.ru/link/?req=doc&amp;base=RLAW073&amp;n=430087&amp;dst=100170" TargetMode = "External"/>
	<Relationship Id="rId9" Type="http://schemas.openxmlformats.org/officeDocument/2006/relationships/hyperlink" Target="https://login.consultant.ru/link/?req=doc&amp;base=RLAW073&amp;n=408069&amp;dst=100486" TargetMode = "External"/>
	<Relationship Id="rId10" Type="http://schemas.openxmlformats.org/officeDocument/2006/relationships/hyperlink" Target="https://login.consultant.ru/link/?req=doc&amp;base=RLAW073&amp;n=408069&amp;dst=100613" TargetMode = "External"/>
	<Relationship Id="rId11" Type="http://schemas.openxmlformats.org/officeDocument/2006/relationships/hyperlink" Target="https://login.consultant.ru/link/?req=doc&amp;base=RLAW073&amp;n=390685&amp;dst=100008" TargetMode = "External"/>
	<Relationship Id="rId12" Type="http://schemas.openxmlformats.org/officeDocument/2006/relationships/hyperlink" Target="https://login.consultant.ru/link/?req=doc&amp;base=RLAW073&amp;n=430087&amp;dst=100170" TargetMode = "External"/>
	<Relationship Id="rId13" Type="http://schemas.openxmlformats.org/officeDocument/2006/relationships/hyperlink" Target="https://login.consultant.ru/link/?req=doc&amp;base=RLAW073&amp;n=430059" TargetMode = "External"/>
	<Relationship Id="rId14" Type="http://schemas.openxmlformats.org/officeDocument/2006/relationships/hyperlink" Target="https://login.consultant.ru/link/?req=doc&amp;base=RLAW073&amp;n=429638&amp;dst=100189" TargetMode = "External"/>
	<Relationship Id="rId15" Type="http://schemas.openxmlformats.org/officeDocument/2006/relationships/hyperlink" Target="https://login.consultant.ru/link/?req=doc&amp;base=RLAW073&amp;n=429638&amp;dst=100794" TargetMode = "External"/>
	<Relationship Id="rId16" Type="http://schemas.openxmlformats.org/officeDocument/2006/relationships/hyperlink" Target="https://login.consultant.ru/link/?req=doc&amp;base=RLAW073&amp;n=429638&amp;dst=100197" TargetMode = "External"/>
	<Relationship Id="rId17" Type="http://schemas.openxmlformats.org/officeDocument/2006/relationships/hyperlink" Target="https://login.consultant.ru/link/?req=doc&amp;base=RLAW073&amp;n=429638&amp;dst=100456" TargetMode = "External"/>
	<Relationship Id="rId18" Type="http://schemas.openxmlformats.org/officeDocument/2006/relationships/hyperlink" Target="https://login.consultant.ru/link/?req=doc&amp;base=LAW&amp;n=439201&amp;dst=100278" TargetMode = "External"/>
	<Relationship Id="rId19" Type="http://schemas.openxmlformats.org/officeDocument/2006/relationships/hyperlink" Target="https://login.consultant.ru/link/?req=doc&amp;base=RLAW073&amp;n=429638&amp;dst=100456" TargetMode = "External"/>
	<Relationship Id="rId20" Type="http://schemas.openxmlformats.org/officeDocument/2006/relationships/hyperlink" Target="https://login.consultant.ru/link/?req=doc&amp;base=LAW&amp;n=439201&amp;dst=100278" TargetMode = "External"/>
	<Relationship Id="rId21" Type="http://schemas.openxmlformats.org/officeDocument/2006/relationships/hyperlink" Target="https://login.consultant.ru/link/?req=doc&amp;base=RLAW073&amp;n=429638&amp;dst=100456" TargetMode = "External"/>
	<Relationship Id="rId22" Type="http://schemas.openxmlformats.org/officeDocument/2006/relationships/hyperlink" Target="https://login.consultant.ru/link/?req=doc&amp;base=LAW&amp;n=439201&amp;dst=100278"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4024.00.15</Application>
  <Company>КонсультантПлюс Версия 4024.00.15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Рязани от 28.06.2024 N 8234
"Об утверждении Порядка подтверждения права на льготный проезд в автомобильном и наземном электрическом транспорте общего пользования города Рязани обучающимся общеобразовательных организаций из многодетных семей"</dc:title>
  <dcterms:created xsi:type="dcterms:W3CDTF">2024-07-18T12:26:06Z</dcterms:created>
</cp:coreProperties>
</file>