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Рязани от 12.12.2016 N 5463</w:t>
              <w:br/>
              <w:t xml:space="preserve">(ред. от 02.10.2023)</w:t>
              <w:br/>
              <w:t xml:space="preserve">"Об установлении требований к осуществлению перевозок пассажиров и багажа по муниципальным маршрутам регулярных перевозок по нерегулируемым тарифам на территории города Рязани"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РЯЗАНИ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декабря 2016 г. N 5463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ТРЕБОВАНИЙ К ОСУЩЕСТВЛЕНИЮ ПЕРЕВОЗОК</w:t>
      </w:r>
    </w:p>
    <w:p>
      <w:pPr>
        <w:pStyle w:val="2"/>
        <w:jc w:val="center"/>
      </w:pPr>
      <w:r>
        <w:rPr>
          <w:sz w:val="20"/>
        </w:rPr>
        <w:t xml:space="preserve">ПАССАЖИРОВ И БАГАЖА ПО МУНИЦИПАЛЬНЫМ МАРШРУТАМ РЕГУЛЯРНЫХ</w:t>
      </w:r>
    </w:p>
    <w:p>
      <w:pPr>
        <w:pStyle w:val="2"/>
        <w:jc w:val="center"/>
      </w:pPr>
      <w:r>
        <w:rPr>
          <w:sz w:val="20"/>
        </w:rPr>
        <w:t xml:space="preserve">ПЕРЕВОЗОК ПО НЕРЕГУЛИРУЕМЫМ ТАРИФАМ НА ТЕРРИТОРИИ ГОРОДА</w:t>
      </w:r>
    </w:p>
    <w:p>
      <w:pPr>
        <w:pStyle w:val="2"/>
        <w:jc w:val="center"/>
      </w:pPr>
      <w:r>
        <w:rPr>
          <w:sz w:val="20"/>
        </w:rPr>
        <w:t xml:space="preserve">РЯЗАНИ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09.02.2017 </w:t>
            </w:r>
            <w:hyperlink w:history="0" r:id="rId7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 от 26.05.2017 </w:t>
            </w:r>
            <w:hyperlink w:history="0" r:id="rId8" w:tooltip="Постановление Администрации города Рязани от 26.05.2017 N 2072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2072</w:t>
              </w:r>
            </w:hyperlink>
            <w:r>
              <w:rPr>
                <w:sz w:val="20"/>
                <w:color w:val="392c69"/>
              </w:rPr>
              <w:t xml:space="preserve">, от 24.08.2018 </w:t>
            </w:r>
            <w:hyperlink w:history="0" r:id="rId9" w:tooltip="Постановление Администрации города Рязани от 24.08.2018 N 333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3335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08.07.2019 </w:t>
            </w:r>
            <w:hyperlink w:history="0" r:id="rId10" w:tooltip="Постановление Администрации города Рязани от 08.07.2019 N 2469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2469</w:t>
              </w:r>
            </w:hyperlink>
            <w:r>
              <w:rPr>
                <w:sz w:val="20"/>
                <w:color w:val="392c69"/>
              </w:rPr>
              <w:t xml:space="preserve">, от 23.07.2019 </w:t>
            </w:r>
            <w:hyperlink w:history="0" r:id="rId11" w:tooltip="Постановление Администрации города Рязани от 23.07.2019 N 270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2700</w:t>
              </w:r>
            </w:hyperlink>
            <w:r>
              <w:rPr>
                <w:sz w:val="20"/>
                <w:color w:val="392c69"/>
              </w:rPr>
              <w:t xml:space="preserve">, от 26.09.2019 </w:t>
            </w:r>
            <w:hyperlink w:history="0" r:id="rId12" w:tooltip="Постановление Администрации города Рязани от 26.09.2019 N 389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3895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22.10.2019 </w:t>
            </w:r>
            <w:hyperlink w:history="0" r:id="rId13" w:tooltip="Постановление Администрации города Рязани от 22.10.2019 N 4389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4389</w:t>
              </w:r>
            </w:hyperlink>
            <w:r>
              <w:rPr>
                <w:sz w:val="20"/>
                <w:color w:val="392c69"/>
              </w:rPr>
              <w:t xml:space="preserve">, от 02.06.2020 </w:t>
            </w:r>
            <w:hyperlink w:history="0" r:id="rId14" w:tooltip="Постановление Администрации города Рязани от 02.06.2020 N 1796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1796</w:t>
              </w:r>
            </w:hyperlink>
            <w:r>
              <w:rPr>
                <w:sz w:val="20"/>
                <w:color w:val="392c69"/>
              </w:rPr>
              <w:t xml:space="preserve">, от 12.08.2020 </w:t>
            </w:r>
            <w:hyperlink w:history="0" r:id="rId15" w:tooltip="Постановление Администрации города Рязани от 12.08.2020 N 2781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2781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07.09.2020 </w:t>
            </w:r>
            <w:hyperlink w:history="0" r:id="rId16" w:tooltip="Постановление Администрации города Рязани от 07.09.2020 N 322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3224</w:t>
              </w:r>
            </w:hyperlink>
            <w:r>
              <w:rPr>
                <w:sz w:val="20"/>
                <w:color w:val="392c69"/>
              </w:rPr>
              <w:t xml:space="preserve">, от 15.10.2020 </w:t>
            </w:r>
            <w:hyperlink w:history="0" r:id="rId17" w:tooltip="Постановление Администрации города Рязани от 15.10.2020 N 3851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3851</w:t>
              </w:r>
            </w:hyperlink>
            <w:r>
              <w:rPr>
                <w:sz w:val="20"/>
                <w:color w:val="392c69"/>
              </w:rPr>
              <w:t xml:space="preserve">, от 05.11.2020 </w:t>
            </w:r>
            <w:hyperlink w:history="0" r:id="rId18" w:tooltip="Постановление Администрации города Рязани от 05.11.2020 N 4178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4178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30.12.2020 </w:t>
            </w:r>
            <w:hyperlink w:history="0" r:id="rId19" w:tooltip="Постановление Администрации города Рязани от 30.12.2020 N 5124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5124</w:t>
              </w:r>
            </w:hyperlink>
            <w:r>
              <w:rPr>
                <w:sz w:val="20"/>
                <w:color w:val="392c69"/>
              </w:rPr>
              <w:t xml:space="preserve">, от 05.02.2021 </w:t>
            </w:r>
            <w:hyperlink w:history="0" r:id="rId20" w:tooltip="Постановление Администрации города Рязани от 05.02.2021 N 297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 от 24.03.2021 </w:t>
            </w:r>
            <w:hyperlink w:history="0" r:id="rId21" w:tooltip="Постановление Администрации города Рязани от 24.03.2021 N 103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1034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06.05.2021 </w:t>
            </w:r>
            <w:hyperlink w:history="0" r:id="rId22" w:tooltip="Постановление Администрации города Рязани от 06.05.2021 N 168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1680</w:t>
              </w:r>
            </w:hyperlink>
            <w:r>
              <w:rPr>
                <w:sz w:val="20"/>
                <w:color w:val="392c69"/>
              </w:rPr>
              <w:t xml:space="preserve">, от 01.06.2021 </w:t>
            </w:r>
            <w:hyperlink w:history="0" r:id="rId23" w:tooltip="Постановление Администрации города Рязани от 01.06.2021 N 2023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2023</w:t>
              </w:r>
            </w:hyperlink>
            <w:r>
              <w:rPr>
                <w:sz w:val="20"/>
                <w:color w:val="392c69"/>
              </w:rPr>
              <w:t xml:space="preserve">, от 22.06.2021 </w:t>
            </w:r>
            <w:hyperlink w:history="0" r:id="rId24" w:tooltip="Постановление Администрации города Рязани от 22.06.2021 N 2348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2348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09.09.2021 </w:t>
            </w:r>
            <w:hyperlink w:history="0" r:id="rId25" w:tooltip="Постановление Администрации города Рязани от 09.09.2021 N 3791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3791</w:t>
              </w:r>
            </w:hyperlink>
            <w:r>
              <w:rPr>
                <w:sz w:val="20"/>
                <w:color w:val="392c69"/>
              </w:rPr>
              <w:t xml:space="preserve">, от 07.10.2021 </w:t>
            </w:r>
            <w:hyperlink w:history="0" r:id="rId26" w:tooltip="Постановление Администрации города Рязани от 07.10.2021 N 4341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4341</w:t>
              </w:r>
            </w:hyperlink>
            <w:r>
              <w:rPr>
                <w:sz w:val="20"/>
                <w:color w:val="392c69"/>
              </w:rPr>
              <w:t xml:space="preserve">, от 24.11.2021 </w:t>
            </w:r>
            <w:hyperlink w:history="0" r:id="rId27" w:tooltip="Постановление Администрации города Рязани от 24.11.2021 N 5039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10.12.2021 </w:t>
            </w:r>
            <w:hyperlink w:history="0" r:id="rId28" w:tooltip="Постановление Администрации города Рязани от 10.12.2021 N 532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5325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29" w:tooltip="Постановление Администрации города Рязани от 24.12.2021 N 5629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5629</w:t>
              </w:r>
            </w:hyperlink>
            <w:r>
              <w:rPr>
                <w:sz w:val="20"/>
                <w:color w:val="392c69"/>
              </w:rPr>
              <w:t xml:space="preserve">, от 02.02.2022 </w:t>
            </w:r>
            <w:hyperlink w:history="0" r:id="rId30" w:tooltip="Постановление Администрации города Рязани от 02.02.2022 N 38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11.05.2022 </w:t>
            </w:r>
            <w:hyperlink w:history="0" r:id="rId31" w:tooltip="Постановление Администрации города Рязани от 11.05.2022 N 3043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3043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32" w:tooltip="Постановление Администрации города Рязани от 01.07.2022 N 462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4620</w:t>
              </w:r>
            </w:hyperlink>
            <w:r>
              <w:rPr>
                <w:sz w:val="20"/>
                <w:color w:val="392c69"/>
              </w:rPr>
              <w:t xml:space="preserve">, от 11.05.2023 </w:t>
            </w:r>
            <w:hyperlink w:history="0" r:id="rId33" w:tooltip="Постановление Администрации города Рязани от 11.05.2023 N 6193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6193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02.10.2023 </w:t>
            </w:r>
            <w:hyperlink w:history="0" r:id="rId34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12650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5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</w:t>
      </w:r>
      <w:hyperlink w:history="0" r:id="rId36" w:tooltip="Федеральный закон от 08.11.2007 N 259-ФЗ (ред. от 19.10.2023) &quot;Устав автомобильного транспорта и городского наземного электрического транспорт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08.11.2007 N 259-ФЗ "Устав автомобильного транспорта и городского наземного электрического транспорта", </w:t>
      </w:r>
      <w:hyperlink w:history="0" r:id="rId37" w:tooltip="Закон Рязанской области от 06.06.2016 N 27-ОЗ (ред. от 04.04.2023) &quot;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&quot; (принят Постановлением Рязанской областной Думы от 24.05.2016 N 156-VI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06.06.2016 N 27-ОЗ "Об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области", </w:t>
      </w:r>
      <w:hyperlink w:history="0" r:id="rId38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01.10.2020 N 1586 "Об утверждении Правил перевозок пассажиров и багажа автомобильным транспортом и городским наземным электрическим транспортом" и </w:t>
      </w:r>
      <w:hyperlink w:history="0" r:id="rId39" w:tooltip="Постановление Администрации города Рязани от 23.01.2020 N 172 (ред. от 19.04.2022) &quot;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- город Рязань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Рязани от 23.01.2020 N 172 "Об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- город Рязань", руководствуясь </w:t>
      </w:r>
      <w:hyperlink w:history="0" r:id="rId40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 и </w:t>
      </w:r>
      <w:hyperlink w:history="0" r:id="rId41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- городской округ город Рязань, администрация города Рязани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42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42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осуществлению перевозок пассажиров и багажа по муниципальным маршрутам регулярных перевозок по нерегулируемым тарифам на территории города Рязани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43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по связям со средствами массовой информации администрации города Рязани (Романова Е.С.) опубликовать настоящее постановление в газете "Рязанские ведомости" и на официальном сайте администрации города Рязани в сети Интернет </w:t>
      </w:r>
      <w:r>
        <w:rPr>
          <w:sz w:val="20"/>
        </w:rPr>
        <w:t xml:space="preserve">www.admrzn.ru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главы администрации А.Ю.Ульянова.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О.Е.БУЛЕКОВ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12 декабря 2016 г. N 5463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ОСУЩЕСТВЛЕНИЮ ПЕРЕВОЗОК ПАССАЖИРОВ И БАГАЖА</w:t>
      </w:r>
    </w:p>
    <w:p>
      <w:pPr>
        <w:pStyle w:val="2"/>
        <w:jc w:val="center"/>
      </w:pPr>
      <w:r>
        <w:rPr>
          <w:sz w:val="20"/>
        </w:rPr>
        <w:t xml:space="preserve">ПО МУНИЦИПАЛЬНЫМ МАРШРУТАМ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ПО НЕРЕГУЛИРУЕМЫМ ТАРИФАМ НА ТЕРРИТОРИИ ГОРОДА РЯЗАНИ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09.02.2017 </w:t>
            </w:r>
            <w:hyperlink w:history="0" r:id="rId44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 от 26.05.2017 </w:t>
            </w:r>
            <w:hyperlink w:history="0" r:id="rId45" w:tooltip="Постановление Администрации города Рязани от 26.05.2017 N 2072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2072</w:t>
              </w:r>
            </w:hyperlink>
            <w:r>
              <w:rPr>
                <w:sz w:val="20"/>
                <w:color w:val="392c69"/>
              </w:rPr>
              <w:t xml:space="preserve">, от 24.08.2018 </w:t>
            </w:r>
            <w:hyperlink w:history="0" r:id="rId46" w:tooltip="Постановление Администрации города Рязани от 24.08.2018 N 333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3335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08.07.2019 </w:t>
            </w:r>
            <w:hyperlink w:history="0" r:id="rId47" w:tooltip="Постановление Администрации города Рязани от 08.07.2019 N 2469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2469</w:t>
              </w:r>
            </w:hyperlink>
            <w:r>
              <w:rPr>
                <w:sz w:val="20"/>
                <w:color w:val="392c69"/>
              </w:rPr>
              <w:t xml:space="preserve">, от 23.07.2019 </w:t>
            </w:r>
            <w:hyperlink w:history="0" r:id="rId48" w:tooltip="Постановление Администрации города Рязани от 23.07.2019 N 270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2700</w:t>
              </w:r>
            </w:hyperlink>
            <w:r>
              <w:rPr>
                <w:sz w:val="20"/>
                <w:color w:val="392c69"/>
              </w:rPr>
              <w:t xml:space="preserve">, от 26.09.2019 </w:t>
            </w:r>
            <w:hyperlink w:history="0" r:id="rId49" w:tooltip="Постановление Администрации города Рязани от 26.09.2019 N 389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3895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22.10.2019 </w:t>
            </w:r>
            <w:hyperlink w:history="0" r:id="rId50" w:tooltip="Постановление Администрации города Рязани от 22.10.2019 N 4389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4389</w:t>
              </w:r>
            </w:hyperlink>
            <w:r>
              <w:rPr>
                <w:sz w:val="20"/>
                <w:color w:val="392c69"/>
              </w:rPr>
              <w:t xml:space="preserve">, от 02.06.2020 </w:t>
            </w:r>
            <w:hyperlink w:history="0" r:id="rId51" w:tooltip="Постановление Администрации города Рязани от 02.06.2020 N 1796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1796</w:t>
              </w:r>
            </w:hyperlink>
            <w:r>
              <w:rPr>
                <w:sz w:val="20"/>
                <w:color w:val="392c69"/>
              </w:rPr>
              <w:t xml:space="preserve">, от 12.08.2020 </w:t>
            </w:r>
            <w:hyperlink w:history="0" r:id="rId52" w:tooltip="Постановление Администрации города Рязани от 12.08.2020 N 2781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2781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07.09.2020 </w:t>
            </w:r>
            <w:hyperlink w:history="0" r:id="rId53" w:tooltip="Постановление Администрации города Рязани от 07.09.2020 N 322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3224</w:t>
              </w:r>
            </w:hyperlink>
            <w:r>
              <w:rPr>
                <w:sz w:val="20"/>
                <w:color w:val="392c69"/>
              </w:rPr>
              <w:t xml:space="preserve">, от 15.10.2020 </w:t>
            </w:r>
            <w:hyperlink w:history="0" r:id="rId54" w:tooltip="Постановление Администрации города Рязани от 15.10.2020 N 3851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3851</w:t>
              </w:r>
            </w:hyperlink>
            <w:r>
              <w:rPr>
                <w:sz w:val="20"/>
                <w:color w:val="392c69"/>
              </w:rPr>
              <w:t xml:space="preserve">, от 05.11.2020 </w:t>
            </w:r>
            <w:hyperlink w:history="0" r:id="rId55" w:tooltip="Постановление Администрации города Рязани от 05.11.2020 N 4178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4178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30.12.2020 </w:t>
            </w:r>
            <w:hyperlink w:history="0" r:id="rId56" w:tooltip="Постановление Администрации города Рязани от 30.12.2020 N 5124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5124</w:t>
              </w:r>
            </w:hyperlink>
            <w:r>
              <w:rPr>
                <w:sz w:val="20"/>
                <w:color w:val="392c69"/>
              </w:rPr>
              <w:t xml:space="preserve">, от 05.02.2021 </w:t>
            </w:r>
            <w:hyperlink w:history="0" r:id="rId57" w:tooltip="Постановление Администрации города Рязани от 05.02.2021 N 297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 от 24.03.2021 </w:t>
            </w:r>
            <w:hyperlink w:history="0" r:id="rId58" w:tooltip="Постановление Администрации города Рязани от 24.03.2021 N 103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1034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06.05.2021 </w:t>
            </w:r>
            <w:hyperlink w:history="0" r:id="rId59" w:tooltip="Постановление Администрации города Рязани от 06.05.2021 N 168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1680</w:t>
              </w:r>
            </w:hyperlink>
            <w:r>
              <w:rPr>
                <w:sz w:val="20"/>
                <w:color w:val="392c69"/>
              </w:rPr>
              <w:t xml:space="preserve">, от 01.06.2021 </w:t>
            </w:r>
            <w:hyperlink w:history="0" r:id="rId60" w:tooltip="Постановление Администрации города Рязани от 01.06.2021 N 2023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2023</w:t>
              </w:r>
            </w:hyperlink>
            <w:r>
              <w:rPr>
                <w:sz w:val="20"/>
                <w:color w:val="392c69"/>
              </w:rPr>
              <w:t xml:space="preserve">, от 22.06.2021 </w:t>
            </w:r>
            <w:hyperlink w:history="0" r:id="rId61" w:tooltip="Постановление Администрации города Рязани от 22.06.2021 N 2348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2348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09.09.2021 </w:t>
            </w:r>
            <w:hyperlink w:history="0" r:id="rId62" w:tooltip="Постановление Администрации города Рязани от 09.09.2021 N 3791 &quot;О внесении изменения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3791</w:t>
              </w:r>
            </w:hyperlink>
            <w:r>
              <w:rPr>
                <w:sz w:val="20"/>
                <w:color w:val="392c69"/>
              </w:rPr>
              <w:t xml:space="preserve">, от 07.10.2021 </w:t>
            </w:r>
            <w:hyperlink w:history="0" r:id="rId63" w:tooltip="Постановление Администрации города Рязани от 07.10.2021 N 4341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4341</w:t>
              </w:r>
            </w:hyperlink>
            <w:r>
              <w:rPr>
                <w:sz w:val="20"/>
                <w:color w:val="392c69"/>
              </w:rPr>
              <w:t xml:space="preserve">, от 24.11.2021 </w:t>
            </w:r>
            <w:hyperlink w:history="0" r:id="rId64" w:tooltip="Постановление Администрации города Рязани от 24.11.2021 N 5039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10.12.2021 </w:t>
            </w:r>
            <w:hyperlink w:history="0" r:id="rId65" w:tooltip="Постановление Администрации города Рязани от 10.12.2021 N 532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5325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66" w:tooltip="Постановление Администрации города Рязани от 24.12.2021 N 5629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5629</w:t>
              </w:r>
            </w:hyperlink>
            <w:r>
              <w:rPr>
                <w:sz w:val="20"/>
                <w:color w:val="392c69"/>
              </w:rPr>
              <w:t xml:space="preserve">, от 02.02.2022 </w:t>
            </w:r>
            <w:hyperlink w:history="0" r:id="rId67" w:tooltip="Постановление Администрации города Рязани от 02.02.2022 N 385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11.05.2022 </w:t>
            </w:r>
            <w:hyperlink w:history="0" r:id="rId68" w:tooltip="Постановление Администрации города Рязани от 11.05.2022 N 3043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3043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69" w:tooltip="Постановление Администрации города Рязани от 01.07.2022 N 462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4620</w:t>
              </w:r>
            </w:hyperlink>
            <w:r>
              <w:rPr>
                <w:sz w:val="20"/>
                <w:color w:val="392c69"/>
              </w:rPr>
              <w:t xml:space="preserve">, от 11.05.2023 </w:t>
            </w:r>
            <w:hyperlink w:history="0" r:id="rId70" w:tooltip="Постановление Администрации города Рязани от 11.05.2023 N 6193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6193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02.10.2023 </w:t>
            </w:r>
            <w:hyperlink w:history="0" r:id="rId71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N 12650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Требования к транспортным средствам, используемым</w:t>
      </w:r>
    </w:p>
    <w:p>
      <w:pPr>
        <w:pStyle w:val="2"/>
        <w:jc w:val="center"/>
      </w:pPr>
      <w:r>
        <w:rPr>
          <w:sz w:val="20"/>
        </w:rPr>
        <w:t xml:space="preserve">для осуществления перевозок пассажиров и багажа</w:t>
      </w:r>
    </w:p>
    <w:p>
      <w:pPr>
        <w:pStyle w:val="2"/>
        <w:jc w:val="center"/>
      </w:pPr>
      <w:r>
        <w:rPr>
          <w:sz w:val="20"/>
        </w:rPr>
        <w:t xml:space="preserve">по муниципальным маршрутам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по нерегулируемым тарифам на территории города Рязани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2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02.10.2023 N 12650)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3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09.02.2017 N 424)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Оснащение аппаратурой спутниковой навигации ГЛОНАСС или ГЛОНАСС/GPS каждого транспортного средства с обеспечением ее работы в региональной навигационно-информационной системе Рязанской области (далее - РНИС) и передачи информации в режиме реального времени о месте нахождения транспортного средства в подсистему мониторинга и управления пассажирскими перевозками на территории Рязанской области РНИС.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74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Наличие в каждом транспортном средстве терминала оплаты, подключенного к автоматизированной системе оплаты проезда в городском пассажирском транспорте общего пользования муниципального образования - городской округ город Рязань (далее - АСОП), обеспечивающего проверку транспортного ресурса, регистрацию поездок пассажиров и оплату проезда с помощью транспортных карт, банковских карт или наличных денежных средств, с выдачей билета.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75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Наличие информационных указателей: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оборудование транспортных средств указателями маршрута регулярных перевозок в соответствии с требованиями </w:t>
      </w:r>
      <w:hyperlink w:history="0" r:id="rId76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пунктов 17</w:t>
        </w:r>
      </w:hyperlink>
      <w:r>
        <w:rPr>
          <w:sz w:val="20"/>
        </w:rPr>
        <w:t xml:space="preserve"> - </w:t>
      </w:r>
      <w:hyperlink w:history="0" r:id="rId77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N 1586;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размещение внутри транспортного средства информации, предусмотренной </w:t>
      </w:r>
      <w:hyperlink w:history="0" r:id="rId78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пунктом 24</w:t>
        </w:r>
      </w:hyperlink>
      <w:r>
        <w:rPr>
          <w:sz w:val="20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N 1586.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79" w:tooltip="Постановление Администрации города Рязани от 24.03.2021 N 103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24.03.2021 N 1034)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Исключен. - </w:t>
      </w:r>
      <w:hyperlink w:history="0" r:id="rId80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02.10.2023 N 12650.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Класс и максимальное количество транспортных средств каждого класса, используемых для осуществления перевозок пассажиров и багажа по муниципальным маршрутам регулярных перевозок по нерегулируемым тарифам на территории города Рязани должны соответствовать свидетельству об осуществлении перевозок по муниципальному маршруту регулярных перевозок.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81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Исключен. - </w:t>
      </w:r>
      <w:hyperlink w:history="0" r:id="rId82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02.10.2023 N 12650.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Требования к документам, которые должен иметь при себе</w:t>
      </w:r>
    </w:p>
    <w:p>
      <w:pPr>
        <w:pStyle w:val="2"/>
        <w:jc w:val="center"/>
      </w:pPr>
      <w:r>
        <w:rPr>
          <w:sz w:val="20"/>
        </w:rPr>
        <w:t xml:space="preserve">водитель транспортного средства, используемого</w:t>
      </w:r>
    </w:p>
    <w:p>
      <w:pPr>
        <w:pStyle w:val="2"/>
        <w:jc w:val="center"/>
      </w:pPr>
      <w:r>
        <w:rPr>
          <w:sz w:val="20"/>
        </w:rPr>
        <w:t xml:space="preserve">для осуществления перевозок пассажиров и багажа</w:t>
      </w:r>
    </w:p>
    <w:p>
      <w:pPr>
        <w:pStyle w:val="2"/>
        <w:jc w:val="center"/>
      </w:pPr>
      <w:r>
        <w:rPr>
          <w:sz w:val="20"/>
        </w:rPr>
        <w:t xml:space="preserve">по муниципальным маршрутам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по нерегулируемым тарифам на территории города Рязани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3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02.10.2023 N 12650)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Водитель каждого транспортного средства должен иметь при себе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свидетельство о регистрации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путевой лист с отметками о дате, времени проведения предсменного, предрейсового медицинского осмотра и о дате, времени предсменного, предрейсового контроля технического состояния транспортного средства (оформляется ежедневно до выпуска транспортного средства на линию);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водительское удостоверение на право управления автомобилями категории "D";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схему муниципального маршрута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карту маршрута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расписание движения по муниципальному маршруту регулярных перевозок.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Требования к качеству транспортного обслуживания</w:t>
      </w:r>
    </w:p>
    <w:p>
      <w:pPr>
        <w:pStyle w:val="2"/>
        <w:jc w:val="center"/>
      </w:pPr>
      <w:r>
        <w:rPr>
          <w:sz w:val="20"/>
        </w:rPr>
        <w:t xml:space="preserve">при осуществлении перевозок пассажиров и багажа</w:t>
      </w:r>
    </w:p>
    <w:p>
      <w:pPr>
        <w:pStyle w:val="2"/>
        <w:jc w:val="center"/>
      </w:pPr>
      <w:r>
        <w:rPr>
          <w:sz w:val="20"/>
        </w:rPr>
        <w:t xml:space="preserve">по муниципальным маршрутам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по нерегулируемым тарифам на территории города Рязани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4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02.10.2023 N 12650)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5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09.02.2017 N 424)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Юридическое лицо, индивидуальный предприниматель, участники договора простого товарищества, которым выдано свидетельство об осуществлении перевозок по муниципальному маршруту регулярных перевозок (далее - перевозчик), обязаны обеспечить выполнение следующих требований к качеству транспортного обслуживания при осуществлении перевозок пассажиров и багажа по муниципальным маршрутам регулярных перевозок по нерегулируемым тарифам на территории города Рязани (далее - регулярные перевозки):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86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Выполнение регулярных перевозок по улицам и автомобильным дорогам, определенным в свидетельстве об осуществлении перевозок по муниципальному маршруту регулярных перевозок.</w:t>
      </w:r>
    </w:p>
    <w:p>
      <w:pPr>
        <w:pStyle w:val="0"/>
        <w:jc w:val="both"/>
      </w:pPr>
      <w:r>
        <w:rPr>
          <w:sz w:val="20"/>
        </w:rPr>
        <w:t xml:space="preserve">(пп. 3.1.1 в ред. </w:t>
      </w:r>
      <w:hyperlink w:history="0" r:id="rId87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Отправление каждого рейса маршрута регулярных перевозок от каждого остановочного пункта должно осуществляться в соответствии с установленным расписанием либо в пределах двух минут от указанного в расписании времени. Доля рейсов регулярных перевозок, осуществленных с опозданием свыше двух минут, не должна превышать 15% от общего количества рейсов, предусмотренных расписанием.</w:t>
      </w:r>
    </w:p>
    <w:p>
      <w:pPr>
        <w:pStyle w:val="0"/>
        <w:jc w:val="both"/>
      </w:pPr>
      <w:r>
        <w:rPr>
          <w:sz w:val="20"/>
        </w:rPr>
        <w:t xml:space="preserve">(пп. 3.1.2 в ред. </w:t>
      </w:r>
      <w:hyperlink w:history="0" r:id="rId88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Замена в течение не более чем 1 часа в случае схода с линии транспортного средства по техническим или иным причинам на резервное транспортное средство, соответствующее характеристикам транспортных средств, установленным реестром муниципальных маршрутов регулярных перевозок муниципального образования - город Рязань.</w:t>
      </w:r>
    </w:p>
    <w:p>
      <w:pPr>
        <w:pStyle w:val="0"/>
        <w:jc w:val="both"/>
      </w:pPr>
      <w:r>
        <w:rPr>
          <w:sz w:val="20"/>
        </w:rPr>
        <w:t xml:space="preserve">(пп. 3.1.3 в ред. </w:t>
      </w:r>
      <w:hyperlink w:history="0" r:id="rId89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Обеспечение возможности оплаты проезда как с помощью наличных денежных средств, так и в безналичной форме с использованием терминалов АСОП.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Обеспечение выдачи каждому пассажиру проездного документа (билета), соответствующего требованиям </w:t>
      </w:r>
      <w:hyperlink w:history="0" r:id="rId90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01.10.2020 N 1586 "Об утверждении Правил перевозок пассажиров и багажа автомобильным транспортом и городским наземным электрическим транспортом".</w:t>
      </w:r>
    </w:p>
    <w:p>
      <w:pPr>
        <w:pStyle w:val="0"/>
        <w:jc w:val="both"/>
      </w:pPr>
      <w:r>
        <w:rPr>
          <w:sz w:val="20"/>
        </w:rPr>
        <w:t xml:space="preserve">(пп. 3.1.5 в ред. </w:t>
      </w:r>
      <w:hyperlink w:history="0" r:id="rId91" w:tooltip="Постановление Администрации города Рязани от 24.03.2021 N 103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24.03.2021 N 1034)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Предоставление к перевозке транспортных средств в надлежащем техническом и санитарном состоянии, соответствующих обязательным требованиям, установленным </w:t>
      </w:r>
      <w:hyperlink w:history="0" r:id="rId92" w:tooltip="Решение Комиссии Таможенного союза от 09.12.2011 N 877 (ред. от 27.09.2023) &quot;О принятии технического регламента Таможенного союза &quot;О безопасности колесных транспортных средств&quot; (вместе с &quot;ТР ТС 018/2011. Технический регламент Таможенного союза. О безопасности колесных транспортных средств&quot;) {КонсультантПлюс}">
        <w:r>
          <w:rPr>
            <w:sz w:val="20"/>
            <w:color w:val="0000ff"/>
          </w:rPr>
          <w:t xml:space="preserve">Техническим регламентом</w:t>
        </w:r>
      </w:hyperlink>
      <w:r>
        <w:rPr>
          <w:sz w:val="20"/>
        </w:rPr>
        <w:t xml:space="preserve"> Таможенного союза ТР ТС 018/2011 "О безопасности колесных транспортных средств", утвержденным решением Комиссии Таможенного союза от 09.12.2011 N 877.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Обеспечение условий доступности в соответствии с </w:t>
      </w:r>
      <w:hyperlink w:history="0" r:id="rId93" w:tooltip="Приказ Минтранса России от 20.09.2021 N 321 &quot;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&quot; (Зарегистрировано в Минюсте России 29.11.2021 N 6605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Минтранса России от 20.09.2021 N 321 "Об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помощи", во всех транспортных средствах, используемых для осуществления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пассажиру из числа инвалидов услуг в соответствии с </w:t>
      </w:r>
      <w:hyperlink w:history="0" r:id="rId94" w:tooltip="Федеральный закон от 08.11.2007 N 259-ФЗ (ред. от 19.10.2023) &quot;Устав автомобильного транспорта и городского наземного электрического транспорта&quot; {КонсультантПлюс}">
        <w:r>
          <w:rPr>
            <w:sz w:val="20"/>
            <w:color w:val="0000ff"/>
          </w:rPr>
          <w:t xml:space="preserve">частью 4 статьи 21.1</w:t>
        </w:r>
      </w:hyperlink>
      <w:r>
        <w:rPr>
          <w:sz w:val="20"/>
        </w:rPr>
        <w:t xml:space="preserve"> Федерального закона от 08.11.2007 N 259-ФЗ "Устав автомобильного транспорта и городского наземного электрического транспорта" в каждом транспортном средстве, используемом для осуществления регулярных перевозок, без взимания дополнительной платы.</w:t>
      </w:r>
    </w:p>
    <w:p>
      <w:pPr>
        <w:pStyle w:val="0"/>
        <w:jc w:val="both"/>
      </w:pPr>
      <w:r>
        <w:rPr>
          <w:sz w:val="20"/>
        </w:rPr>
        <w:t xml:space="preserve">(пп. 3.1.7 введен </w:t>
      </w:r>
      <w:hyperlink w:history="0" r:id="rId95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Иные требования к перевозчикам, связанные</w:t>
      </w:r>
    </w:p>
    <w:p>
      <w:pPr>
        <w:pStyle w:val="2"/>
        <w:jc w:val="center"/>
      </w:pPr>
      <w:r>
        <w:rPr>
          <w:sz w:val="20"/>
        </w:rPr>
        <w:t xml:space="preserve">с осуществлением перевозок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Обеспечение проведения ежедневного технического осмотра каждого транспортного средства, используемого для перевозок, а также проведения ежедневного медицинского осмотра водителей, работающих на указанных транспортных средствах.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Обеспечение страхования гражданской ответственности за причинение при перевозках вреда жизни, здоровью, имуществу пассажиров в соответствии с Федеральным </w:t>
      </w:r>
      <w:hyperlink w:history="0" r:id="rId96" w:tooltip="Федеральный закон от 14.06.2012 N 67-ФЗ (ред. от 14.07.2022) &quot;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14.06.2012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 и наличие действующего договора обязательного страхования на каждое транспортное средство.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Обеспечение беспрепятственного допуска представителей структурного подразделения администрации города Рязани, уполномоченного на осуществление функций в сфере организации транспортного обслуживания населения (далее - уполномоченный орган), и представителей органов, уполномоченных на осуществление контроля (надзора) в сфере перевозок пассажиров и багажа и безопасности дорожного движения (далее - контролирующие органы), к транспортным средствам и объектам, используемым при транспортном обслуживании населения, и своевременное выполнение их законных требований и предписаний.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Содержание кузовов и салонов транспортных средств в чистоте, своевременное очищение транспортных средств от мусора, снега, наледи, кузова от налипшего грунта, осуществление мойки кузовов и уборки салонов транспортных средств перед каждым выпуском на линию.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Исключен. - </w:t>
      </w:r>
      <w:hyperlink w:history="0" r:id="rId97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09.02.2017 N 424.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Исключен. - </w:t>
      </w:r>
      <w:hyperlink w:history="0" r:id="rId98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02.10.2023 N 12650.</w:t>
      </w:r>
    </w:p>
    <w:p>
      <w:pPr>
        <w:pStyle w:val="0"/>
        <w:spacing w:before="200" w:line-rule="auto"/>
        <w:ind w:firstLine="540"/>
        <w:jc w:val="both"/>
      </w:pPr>
      <w:hyperlink w:history="0" r:id="rId99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. Предоставление в уполномоченный орган следующей информации, помимо предусмотренной действующим законодательством:</w:t>
      </w:r>
    </w:p>
    <w:p>
      <w:pPr>
        <w:pStyle w:val="0"/>
        <w:spacing w:before="200" w:line-rule="auto"/>
        <w:ind w:firstLine="540"/>
        <w:jc w:val="both"/>
      </w:pPr>
      <w:hyperlink w:history="0" r:id="rId100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4.6.1</w:t>
        </w:r>
      </w:hyperlink>
      <w:r>
        <w:rPr>
          <w:sz w:val="20"/>
        </w:rPr>
        <w:t xml:space="preserve">. Информации о приостановлении или прекращении действия (аннулировании) лицензии на перевозку пассажиров (иных лиц) автобусом, о расторжении договора простого товарищества, а также о начале процедуры ликвидации либо банкротства перевозчика - незамедлительно.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Администрации города Рязани от 24.03.2021 N 1034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24.03.2021 N 1034)</w:t>
      </w:r>
    </w:p>
    <w:p>
      <w:pPr>
        <w:pStyle w:val="0"/>
        <w:spacing w:before="200" w:line-rule="auto"/>
        <w:ind w:firstLine="540"/>
        <w:jc w:val="both"/>
      </w:pPr>
      <w:hyperlink w:history="0" r:id="rId102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. Исключен. - </w:t>
      </w:r>
      <w:hyperlink w:history="0" r:id="rId103" w:tooltip="Постановление Администрации города Рязани от 06.05.2021 N 168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06.05.2021 N 1680.</w:t>
      </w:r>
    </w:p>
    <w:p>
      <w:pPr>
        <w:pStyle w:val="0"/>
        <w:spacing w:before="200" w:line-rule="auto"/>
        <w:ind w:firstLine="540"/>
        <w:jc w:val="both"/>
      </w:pPr>
      <w:hyperlink w:history="0" r:id="rId104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. Ежемесячного </w:t>
      </w:r>
      <w:hyperlink w:history="0" w:anchor="P189" w:tooltip="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об осуществлении регулярных перевозок по форме, определенной приложением N 3 к настоящим требованиям, - не позднее 10 числа месяца, следующего за отчетным.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Администрации города Рязани от 09.02.2017 N 424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. Сведений обо всех случаях дорожно-транспортных происшествий, чрезвычайных ситуаций с участием транспортных средств перевозчика - в течение суток с момента наступления вышеуказанных дорожно-транспортных происшествий,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дорожно-транспортное происшествие, чрезвычайная ситуация имели место в выходные (нерабочие праздничные) дни, перевозчик информирует уполномоченный орган об участии транспортных средств перевозчика в дорожно-транспортных происшествиях до девяти часов тридцати минут первого рабочего дня, следующего за выходным (нерабочим праздничным) днем.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4.6.5 - 4.6.6. Исключены. - </w:t>
      </w:r>
      <w:hyperlink w:history="0" r:id="rId106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02.10.2023 N 12650.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Контроль за соблюдением перевозчиками</w:t>
      </w:r>
    </w:p>
    <w:p>
      <w:pPr>
        <w:pStyle w:val="2"/>
        <w:jc w:val="center"/>
      </w:pPr>
      <w:r>
        <w:rPr>
          <w:sz w:val="20"/>
        </w:rPr>
        <w:t xml:space="preserve">настоящих требований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за соблюдением перевозчиками настоящих требований осуществляется уполномоченным органом в рамках мониторинга работы автомобильного транспорта на муниципальных маршрутах регулярных перевозок 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02.10.2023 N 12650)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КОЛИЧЕСТВО И ПАССАЖИРОВМЕСТИМОСТЬ</w:t>
      </w:r>
    </w:p>
    <w:p>
      <w:pPr>
        <w:pStyle w:val="2"/>
        <w:jc w:val="center"/>
      </w:pPr>
      <w:r>
        <w:rPr>
          <w:sz w:val="20"/>
        </w:rPr>
        <w:t xml:space="preserve">ВЫХОДЯЩИХ НА ЛИНИЮ ТРАНСПОРТНЫХ СРЕДСТВ ПО КАЖДОМУ</w:t>
      </w:r>
    </w:p>
    <w:p>
      <w:pPr>
        <w:pStyle w:val="2"/>
        <w:jc w:val="center"/>
      </w:pPr>
      <w:r>
        <w:rPr>
          <w:sz w:val="20"/>
        </w:rPr>
        <w:t xml:space="preserve">МУНИЦИПАЛЬНОМУ МАРШРУТУ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НА ТЕРРИТОРИИ ГОРОДА РЯЗАНИ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108" w:tooltip="Постановление Администрации города Рязани от 02.10.2023 N 12650 &quot;О внесении изменений в Постановление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02.10.2023 N 12650.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</w:t>
      </w:r>
    </w:p>
    <w:p>
      <w:pPr>
        <w:pStyle w:val="0"/>
        <w:jc w:val="center"/>
      </w:pPr>
      <w:r>
        <w:rPr>
          <w:sz w:val="20"/>
        </w:rPr>
        <w:t xml:space="preserve">осуществления регулярных перевозок</w:t>
      </w:r>
    </w:p>
    <w:p>
      <w:pPr>
        <w:pStyle w:val="0"/>
        <w:jc w:val="center"/>
      </w:pPr>
      <w:r>
        <w:rPr>
          <w:sz w:val="20"/>
        </w:rPr>
        <w:t xml:space="preserve">по маршруту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109" w:tooltip="Постановление Администрации города Рязани от 06.05.2021 N 168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06.05.2021 N 1680.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0" w:tooltip="Постановление Администрации города Рязани от 06.05.2021 N 1680 &quot;О внесении изменений в приложение к Постановлению администрации города Рязани от 12.12.2016 N 5463 &quot;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06.05.2021 N 1680)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(Ф.И.О. руководителя уполномоченного органа)</w:t>
      </w:r>
    </w:p>
    <w:p>
      <w:pPr>
        <w:pStyle w:val="0"/>
        <w:jc w:val="right"/>
      </w:pPr>
      <w:r>
        <w:rPr>
          <w:sz w:val="20"/>
        </w:rPr>
        <w:t xml:space="preserve">От (Ф.И.О. руководителя перевозчика - юридического лица</w:t>
      </w:r>
    </w:p>
    <w:p>
      <w:pPr>
        <w:pStyle w:val="0"/>
        <w:jc w:val="right"/>
      </w:pPr>
      <w:r>
        <w:rPr>
          <w:sz w:val="20"/>
        </w:rPr>
        <w:t xml:space="preserve">или перевозчика - индивидуального предпринимателя)</w:t>
      </w:r>
    </w:p>
    <w:p>
      <w:pPr>
        <w:pStyle w:val="0"/>
        <w:jc w:val="both"/>
      </w:pPr>
      <w:r>
        <w:rPr>
          <w:sz w:val="20"/>
        </w:rPr>
      </w:r>
    </w:p>
    <w:bookmarkStart w:id="189" w:name="P189"/>
    <w:bookmarkEnd w:id="189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об осуществлении регулярных перевозок</w:t>
      </w:r>
    </w:p>
    <w:p>
      <w:pPr>
        <w:pStyle w:val="0"/>
        <w:jc w:val="center"/>
      </w:pPr>
      <w:r>
        <w:rPr>
          <w:sz w:val="20"/>
        </w:rPr>
        <w:t xml:space="preserve">по маршруту N ___ (наименование маршрута)</w:t>
      </w:r>
    </w:p>
    <w:p>
      <w:pPr>
        <w:pStyle w:val="0"/>
        <w:jc w:val="center"/>
      </w:pPr>
      <w:r>
        <w:rPr>
          <w:sz w:val="20"/>
        </w:rPr>
        <w:t xml:space="preserve">за _____________________________ 202_ г.</w:t>
      </w:r>
    </w:p>
    <w:p>
      <w:pPr>
        <w:pStyle w:val="0"/>
        <w:jc w:val="center"/>
      </w:pPr>
      <w:r>
        <w:rPr>
          <w:sz w:val="20"/>
        </w:rPr>
        <w:t xml:space="preserve">(месяц)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438"/>
        <w:gridCol w:w="1339"/>
        <w:gridCol w:w="1504"/>
        <w:gridCol w:w="1444"/>
        <w:gridCol w:w="1504"/>
        <w:gridCol w:w="1444"/>
      </w:tblGrid>
      <w:tr>
        <w:tc>
          <w:tcPr>
            <w:tcW w:w="4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NN пп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ТС</w:t>
            </w:r>
          </w:p>
        </w:tc>
        <w:tc>
          <w:tcPr>
            <w:gridSpan w:val="4"/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рейсов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в соответствии с расписанием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фактически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в соответствии с расписанием после 20:00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фактически после 20:00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(первый день месяца)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(последний день месяца)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выполнения: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выполнения: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Отчет подписывается руководителем (индивидуальным предпринимателем) и главным бухгалтером (при наличии), заверяется печатью (при наличии).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Рязани от 12.12.2016 N 5463</w:t>
            <w:br/>
            <w:t>(ред. от 02.10.2023)</w:t>
            <w:br/>
            <w:t>"Об установлении требований к осущес...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585AEB28EFABF9EAD5A39F4A2B43F8C40A63C4F7170D6DF6D5AF1E2D23A0416225C992CD4F5508D28153B11A9B61E562024F1725FD723435999EC55dCW2M" TargetMode = "External"/>
	<Relationship Id="rId8" Type="http://schemas.openxmlformats.org/officeDocument/2006/relationships/hyperlink" Target="consultantplus://offline/ref=9585AEB28EFABF9EAD5A39F4A2B43F8C40A63C4F7171D1DD6A58F1E2D23A0416225C992CD4F5508D28153B11A9B61E562024F1725FD723435999EC55dCW2M" TargetMode = "External"/>
	<Relationship Id="rId9" Type="http://schemas.openxmlformats.org/officeDocument/2006/relationships/hyperlink" Target="consultantplus://offline/ref=9585AEB28EFABF9EAD5A39F4A2B43F8C40A63C4F7174D0DC675FF1E2D23A0416225C992CD4F5508D28153B11A9B61E562024F1725FD723435999EC55dCW2M" TargetMode = "External"/>
	<Relationship Id="rId10" Type="http://schemas.openxmlformats.org/officeDocument/2006/relationships/hyperlink" Target="consultantplus://offline/ref=9585AEB28EFABF9EAD5A39F4A2B43F8C40A63C4F717AD5DC6D5FF1E2D23A0416225C992CD4F5508D28153B11A9B61E562024F1725FD723435999EC55dCW2M" TargetMode = "External"/>
	<Relationship Id="rId11" Type="http://schemas.openxmlformats.org/officeDocument/2006/relationships/hyperlink" Target="consultantplus://offline/ref=9585AEB28EFABF9EAD5A39F4A2B43F8C40A63C4F717AD5D46A5DF1E2D23A0416225C992CD4F5508D28153B11A9B61E562024F1725FD723435999EC55dCW2M" TargetMode = "External"/>
	<Relationship Id="rId12" Type="http://schemas.openxmlformats.org/officeDocument/2006/relationships/hyperlink" Target="consultantplus://offline/ref=9585AEB28EFABF9EAD5A39F4A2B43F8C40A63C4F717BD3D4675BF1E2D23A0416225C992CD4F5508D28153B11A9B61E562024F1725FD723435999EC55dCW2M" TargetMode = "External"/>
	<Relationship Id="rId13" Type="http://schemas.openxmlformats.org/officeDocument/2006/relationships/hyperlink" Target="consultantplus://offline/ref=9585AEB28EFABF9EAD5A39F4A2B43F8C40A63C4F717BD1D96B5DF1E2D23A0416225C992CD4F5508D28153B11A9B61E562024F1725FD723435999EC55dCW2M" TargetMode = "External"/>
	<Relationship Id="rId14" Type="http://schemas.openxmlformats.org/officeDocument/2006/relationships/hyperlink" Target="consultantplus://offline/ref=9585AEB28EFABF9EAD5A39F4A2B43F8C40A63C4F7072DBDF6F5CF1E2D23A0416225C992CD4F5508D28153B11A9B61E562024F1725FD723435999EC55dCW2M" TargetMode = "External"/>
	<Relationship Id="rId15" Type="http://schemas.openxmlformats.org/officeDocument/2006/relationships/hyperlink" Target="consultantplus://offline/ref=9585AEB28EFABF9EAD5A39F4A2B43F8C40A63C4F7073D0DF6F5AF1E2D23A0416225C992CD4F5508D28153B11A9B61E562024F1725FD723435999EC55dCW2M" TargetMode = "External"/>
	<Relationship Id="rId16" Type="http://schemas.openxmlformats.org/officeDocument/2006/relationships/hyperlink" Target="consultantplus://offline/ref=9585AEB28EFABF9EAD5A39F4A2B43F8C40A63C4F7073D7D96B56F1E2D23A0416225C992CD4F5508D28153B11A9B61E562024F1725FD723435999EC55dCW2M" TargetMode = "External"/>
	<Relationship Id="rId17" Type="http://schemas.openxmlformats.org/officeDocument/2006/relationships/hyperlink" Target="consultantplus://offline/ref=9585AEB28EFABF9EAD5A39F4A2B43F8C40A63C4F7073D5D46D5DF1E2D23A0416225C992CD4F5508D28153B11A9B61E562024F1725FD723435999EC55dCW2M" TargetMode = "External"/>
	<Relationship Id="rId18" Type="http://schemas.openxmlformats.org/officeDocument/2006/relationships/hyperlink" Target="consultantplus://offline/ref=9585AEB28EFABF9EAD5A39F4A2B43F8C40A63C4F7073DBDF6857F1E2D23A0416225C992CD4F5508D28153B11A9B61E562024F1725FD723435999EC55dCW2M" TargetMode = "External"/>
	<Relationship Id="rId19" Type="http://schemas.openxmlformats.org/officeDocument/2006/relationships/hyperlink" Target="consultantplus://offline/ref=9585AEB28EFABF9EAD5A39F4A2B43F8C40A63C4F7070D1DB6D59F1E2D23A0416225C992CD4F5508D28153B11A9B61E562024F1725FD723435999EC55dCW2M" TargetMode = "External"/>
	<Relationship Id="rId20" Type="http://schemas.openxmlformats.org/officeDocument/2006/relationships/hyperlink" Target="consultantplus://offline/ref=9585AEB28EFABF9EAD5A39F4A2B43F8C40A63C4F7070D6DE6B5FF1E2D23A0416225C992CD4F5508D28153B11A9B61E562024F1725FD723435999EC55dCW2M" TargetMode = "External"/>
	<Relationship Id="rId21" Type="http://schemas.openxmlformats.org/officeDocument/2006/relationships/hyperlink" Target="consultantplus://offline/ref=9585AEB28EFABF9EAD5A39F4A2B43F8C40A63C4F7070DBDF6658F1E2D23A0416225C992CD4F5508D28153B11A9B61E562024F1725FD723435999EC55dCW2M" TargetMode = "External"/>
	<Relationship Id="rId22" Type="http://schemas.openxmlformats.org/officeDocument/2006/relationships/hyperlink" Target="consultantplus://offline/ref=9585AEB28EFABF9EAD5A39F4A2B43F8C40A63C4F7071D2D8685BF1E2D23A0416225C992CD4F5508D28153B11A9B61E562024F1725FD723435999EC55dCW2M" TargetMode = "External"/>
	<Relationship Id="rId23" Type="http://schemas.openxmlformats.org/officeDocument/2006/relationships/hyperlink" Target="consultantplus://offline/ref=9585AEB28EFABF9EAD5A39F4A2B43F8C40A63C4F7071D0D96958F1E2D23A0416225C992CD4F5508D28153B11A9B61E562024F1725FD723435999EC55dCW2M" TargetMode = "External"/>
	<Relationship Id="rId24" Type="http://schemas.openxmlformats.org/officeDocument/2006/relationships/hyperlink" Target="consultantplus://offline/ref=9585AEB28EFABF9EAD5A39F4A2B43F8C40A63C4F7071D7DA685CF1E2D23A0416225C992CD4F5508D28153B11A9B61E562024F1725FD723435999EC55dCW2M" TargetMode = "External"/>
	<Relationship Id="rId25" Type="http://schemas.openxmlformats.org/officeDocument/2006/relationships/hyperlink" Target="consultantplus://offline/ref=9585AEB28EFABF9EAD5A39F4A2B43F8C40A63C4F7076D3D4695BF1E2D23A0416225C992CD4F5508D28153B11A9B61E562024F1725FD723435999EC55dCW2M" TargetMode = "External"/>
	<Relationship Id="rId26" Type="http://schemas.openxmlformats.org/officeDocument/2006/relationships/hyperlink" Target="consultantplus://offline/ref=9585AEB28EFABF9EAD5A39F4A2B43F8C40A63C4F7076D0DF6E5CF1E2D23A0416225C992CD4F5508D28153B11A9B61E562024F1725FD723435999EC55dCW2M" TargetMode = "External"/>
	<Relationship Id="rId27" Type="http://schemas.openxmlformats.org/officeDocument/2006/relationships/hyperlink" Target="consultantplus://offline/ref=9585AEB28EFABF9EAD5A39F4A2B43F8C40A63C4F7076D5D56C59F1E2D23A0416225C992CD4F5508D28153B11A9B61E562024F1725FD723435999EC55dCW2M" TargetMode = "External"/>
	<Relationship Id="rId28" Type="http://schemas.openxmlformats.org/officeDocument/2006/relationships/hyperlink" Target="consultantplus://offline/ref=9585AEB28EFABF9EAD5A39F4A2B43F8C40A63C4F7076DBDE6756F1E2D23A0416225C992CD4F5508D28153B11A9B61E562024F1725FD723435999EC55dCW2M" TargetMode = "External"/>
	<Relationship Id="rId29" Type="http://schemas.openxmlformats.org/officeDocument/2006/relationships/hyperlink" Target="consultantplus://offline/ref=9585AEB28EFABF9EAD5A39F4A2B43F8C40A63C4F7077D3DD685DF1E2D23A0416225C992CD4F5508D28153B11A9B61E562024F1725FD723435999EC55dCW2M" TargetMode = "External"/>
	<Relationship Id="rId30" Type="http://schemas.openxmlformats.org/officeDocument/2006/relationships/hyperlink" Target="consultantplus://offline/ref=9585AEB28EFABF9EAD5A39F4A2B43F8C40A63C4F7077D1DA6759F1E2D23A0416225C992CD4F5508D28153B11A9B61E562024F1725FD723435999EC55dCW2M" TargetMode = "External"/>
	<Relationship Id="rId31" Type="http://schemas.openxmlformats.org/officeDocument/2006/relationships/hyperlink" Target="consultantplus://offline/ref=9585AEB28EFABF9EAD5A39F4A2B43F8C40A63C4F7074D2D96D59F1E2D23A0416225C992CD4F5508D28153B11A9B61E562024F1725FD723435999EC55dCW2M" TargetMode = "External"/>
	<Relationship Id="rId32" Type="http://schemas.openxmlformats.org/officeDocument/2006/relationships/hyperlink" Target="consultantplus://offline/ref=9585AEB28EFABF9EAD5A39F4A2B43F8C40A63C4F7074D5DD6D59F1E2D23A0416225C992CD4F5508D28153B11A9B61E562024F1725FD723435999EC55dCW2M" TargetMode = "External"/>
	<Relationship Id="rId33" Type="http://schemas.openxmlformats.org/officeDocument/2006/relationships/hyperlink" Target="consultantplus://offline/ref=9585AEB28EFABF9EAD5A39F4A2B43F8C40A63C4F707BD6DA6C5BF1E2D23A0416225C992CD4F5508D28153B11A9B61E562024F1725FD723435999EC55dCW2M" TargetMode = "External"/>
	<Relationship Id="rId34" Type="http://schemas.openxmlformats.org/officeDocument/2006/relationships/hyperlink" Target="consultantplus://offline/ref=9585AEB28EFABF9EAD5A39F4A2B43F8C40A63C4F7772DBD8665AF1E2D23A0416225C992CD4F5508D28153B11A9B61E562024F1725FD723435999EC55dCW2M" TargetMode = "External"/>
	<Relationship Id="rId35" Type="http://schemas.openxmlformats.org/officeDocument/2006/relationships/hyperlink" Target="consultantplus://offline/ref=9585AEB28EFABF9EAD5A27F9B4D8618647A963457777D88B330AF7B58D6A0243621C9F7997B1598B2B1E6F40E8E84707616FFC7144CB2342d4W3M" TargetMode = "External"/>
	<Relationship Id="rId36" Type="http://schemas.openxmlformats.org/officeDocument/2006/relationships/hyperlink" Target="consultantplus://offline/ref=9585AEB28EFABF9EAD5A27F9B4D8618647AB6242707AD88B330AF7B58D6A0243701CC77597B4438C2B0B3911AEdBW9M" TargetMode = "External"/>
	<Relationship Id="rId37" Type="http://schemas.openxmlformats.org/officeDocument/2006/relationships/hyperlink" Target="consultantplus://offline/ref=9585AEB28EFABF9EAD5A39F4A2B43F8C40A63C4F707BD3DB675AF1E2D23A0416225C992CC6F5088128102511AFA3480766d7W5M" TargetMode = "External"/>
	<Relationship Id="rId38" Type="http://schemas.openxmlformats.org/officeDocument/2006/relationships/hyperlink" Target="consultantplus://offline/ref=9585AEB28EFABF9EAD5A27F9B4D8618640A466427174D88B330AF7B58D6A0243701CC77597B4438C2B0B3911AEdBW9M" TargetMode = "External"/>
	<Relationship Id="rId39" Type="http://schemas.openxmlformats.org/officeDocument/2006/relationships/hyperlink" Target="consultantplus://offline/ref=9585AEB28EFABF9EAD5A39F4A2B43F8C40A63C4F7077DADB6F5BF1E2D23A0416225C992CC6F5088128102511AFA3480766d7W5M" TargetMode = "External"/>
	<Relationship Id="rId40" Type="http://schemas.openxmlformats.org/officeDocument/2006/relationships/hyperlink" Target="consultantplus://offline/ref=9585AEB28EFABF9EAD5A39F4A2B43F8C40A63C4F7772DBDD6957F1E2D23A0416225C992CD4F5508D28153F19AAB61E562024F1725FD723435999EC55dCW2M" TargetMode = "External"/>
	<Relationship Id="rId41" Type="http://schemas.openxmlformats.org/officeDocument/2006/relationships/hyperlink" Target="consultantplus://offline/ref=9585AEB28EFABF9EAD5A39F4A2B43F8C40A63C4F7772DBDD6957F1E2D23A0416225C992CD4F5508D28153D10AFB61E562024F1725FD723435999EC55dCW2M" TargetMode = "External"/>
	<Relationship Id="rId42" Type="http://schemas.openxmlformats.org/officeDocument/2006/relationships/hyperlink" Target="consultantplus://offline/ref=9585AEB28EFABF9EAD5A39F4A2B43F8C40A63C4F7772DBD8665AF1E2D23A0416225C992CD4F5508D28153B11A4B61E562024F1725FD723435999EC55dCW2M" TargetMode = "External"/>
	<Relationship Id="rId43" Type="http://schemas.openxmlformats.org/officeDocument/2006/relationships/hyperlink" Target="consultantplus://offline/ref=9585AEB28EFABF9EAD5A39F4A2B43F8C40A63C4F7772DBD8665AF1E2D23A0416225C992CD4F5508D28153B10ACB61E562024F1725FD723435999EC55dCW2M" TargetMode = "External"/>
	<Relationship Id="rId44" Type="http://schemas.openxmlformats.org/officeDocument/2006/relationships/hyperlink" Target="consultantplus://offline/ref=9585AEB28EFABF9EAD5A39F4A2B43F8C40A63C4F7170D6DF6D5AF1E2D23A0416225C992CD4F5508D28153B11AAB61E562024F1725FD723435999EC55dCW2M" TargetMode = "External"/>
	<Relationship Id="rId45" Type="http://schemas.openxmlformats.org/officeDocument/2006/relationships/hyperlink" Target="consultantplus://offline/ref=9585AEB28EFABF9EAD5A39F4A2B43F8C40A63C4F7171D1DD6A58F1E2D23A0416225C992CD4F5508D28153B11A9B61E562024F1725FD723435999EC55dCW2M" TargetMode = "External"/>
	<Relationship Id="rId46" Type="http://schemas.openxmlformats.org/officeDocument/2006/relationships/hyperlink" Target="consultantplus://offline/ref=9585AEB28EFABF9EAD5A39F4A2B43F8C40A63C4F7174D0DC675FF1E2D23A0416225C992CD4F5508D28153B11A9B61E562024F1725FD723435999EC55dCW2M" TargetMode = "External"/>
	<Relationship Id="rId47" Type="http://schemas.openxmlformats.org/officeDocument/2006/relationships/hyperlink" Target="consultantplus://offline/ref=9585AEB28EFABF9EAD5A39F4A2B43F8C40A63C4F717AD5DC6D5FF1E2D23A0416225C992CD4F5508D28153B11A9B61E562024F1725FD723435999EC55dCW2M" TargetMode = "External"/>
	<Relationship Id="rId48" Type="http://schemas.openxmlformats.org/officeDocument/2006/relationships/hyperlink" Target="consultantplus://offline/ref=9585AEB28EFABF9EAD5A39F4A2B43F8C40A63C4F717AD5D46A5DF1E2D23A0416225C992CD4F5508D28153B11A9B61E562024F1725FD723435999EC55dCW2M" TargetMode = "External"/>
	<Relationship Id="rId49" Type="http://schemas.openxmlformats.org/officeDocument/2006/relationships/hyperlink" Target="consultantplus://offline/ref=9585AEB28EFABF9EAD5A39F4A2B43F8C40A63C4F717BD3D4675BF1E2D23A0416225C992CD4F5508D28153B11A9B61E562024F1725FD723435999EC55dCW2M" TargetMode = "External"/>
	<Relationship Id="rId50" Type="http://schemas.openxmlformats.org/officeDocument/2006/relationships/hyperlink" Target="consultantplus://offline/ref=9585AEB28EFABF9EAD5A39F4A2B43F8C40A63C4F717BD1D96B5DF1E2D23A0416225C992CD4F5508D28153B11A9B61E562024F1725FD723435999EC55dCW2M" TargetMode = "External"/>
	<Relationship Id="rId51" Type="http://schemas.openxmlformats.org/officeDocument/2006/relationships/hyperlink" Target="consultantplus://offline/ref=9585AEB28EFABF9EAD5A39F4A2B43F8C40A63C4F7072DBDF6F5CF1E2D23A0416225C992CD4F5508D28153B11A9B61E562024F1725FD723435999EC55dCW2M" TargetMode = "External"/>
	<Relationship Id="rId52" Type="http://schemas.openxmlformats.org/officeDocument/2006/relationships/hyperlink" Target="consultantplus://offline/ref=9585AEB28EFABF9EAD5A39F4A2B43F8C40A63C4F7073D0DF6F5AF1E2D23A0416225C992CD4F5508D28153B11A9B61E562024F1725FD723435999EC55dCW2M" TargetMode = "External"/>
	<Relationship Id="rId53" Type="http://schemas.openxmlformats.org/officeDocument/2006/relationships/hyperlink" Target="consultantplus://offline/ref=9585AEB28EFABF9EAD5A39F4A2B43F8C40A63C4F7073D7D96B56F1E2D23A0416225C992CD4F5508D28153B11A9B61E562024F1725FD723435999EC55dCW2M" TargetMode = "External"/>
	<Relationship Id="rId54" Type="http://schemas.openxmlformats.org/officeDocument/2006/relationships/hyperlink" Target="consultantplus://offline/ref=9585AEB28EFABF9EAD5A39F4A2B43F8C40A63C4F7073D5D46D5DF1E2D23A0416225C992CD4F5508D28153B11A9B61E562024F1725FD723435999EC55dCW2M" TargetMode = "External"/>
	<Relationship Id="rId55" Type="http://schemas.openxmlformats.org/officeDocument/2006/relationships/hyperlink" Target="consultantplus://offline/ref=9585AEB28EFABF9EAD5A39F4A2B43F8C40A63C4F7073DBDF6857F1E2D23A0416225C992CD4F5508D28153B11A9B61E562024F1725FD723435999EC55dCW2M" TargetMode = "External"/>
	<Relationship Id="rId56" Type="http://schemas.openxmlformats.org/officeDocument/2006/relationships/hyperlink" Target="consultantplus://offline/ref=9585AEB28EFABF9EAD5A39F4A2B43F8C40A63C4F7070D1DB6D59F1E2D23A0416225C992CD4F5508D28153B11A9B61E562024F1725FD723435999EC55dCW2M" TargetMode = "External"/>
	<Relationship Id="rId57" Type="http://schemas.openxmlformats.org/officeDocument/2006/relationships/hyperlink" Target="consultantplus://offline/ref=9585AEB28EFABF9EAD5A39F4A2B43F8C40A63C4F7070D6DE6B5FF1E2D23A0416225C992CD4F5508D28153B11A9B61E562024F1725FD723435999EC55dCW2M" TargetMode = "External"/>
	<Relationship Id="rId58" Type="http://schemas.openxmlformats.org/officeDocument/2006/relationships/hyperlink" Target="consultantplus://offline/ref=9585AEB28EFABF9EAD5A39F4A2B43F8C40A63C4F7070DBDF6658F1E2D23A0416225C992CD4F5508D28153B11A9B61E562024F1725FD723435999EC55dCW2M" TargetMode = "External"/>
	<Relationship Id="rId59" Type="http://schemas.openxmlformats.org/officeDocument/2006/relationships/hyperlink" Target="consultantplus://offline/ref=9585AEB28EFABF9EAD5A39F4A2B43F8C40A63C4F7071D2D8685BF1E2D23A0416225C992CD4F5508D28153B11A9B61E562024F1725FD723435999EC55dCW2M" TargetMode = "External"/>
	<Relationship Id="rId60" Type="http://schemas.openxmlformats.org/officeDocument/2006/relationships/hyperlink" Target="consultantplus://offline/ref=9585AEB28EFABF9EAD5A39F4A2B43F8C40A63C4F7071D0D96958F1E2D23A0416225C992CD4F5508D28153B11A9B61E562024F1725FD723435999EC55dCW2M" TargetMode = "External"/>
	<Relationship Id="rId61" Type="http://schemas.openxmlformats.org/officeDocument/2006/relationships/hyperlink" Target="consultantplus://offline/ref=9585AEB28EFABF9EAD5A39F4A2B43F8C40A63C4F7071D7DA685CF1E2D23A0416225C992CD4F5508D28153B11A9B61E562024F1725FD723435999EC55dCW2M" TargetMode = "External"/>
	<Relationship Id="rId62" Type="http://schemas.openxmlformats.org/officeDocument/2006/relationships/hyperlink" Target="consultantplus://offline/ref=9585AEB28EFABF9EAD5A39F4A2B43F8C40A63C4F7076D3D4695BF1E2D23A0416225C992CD4F5508D28153B11A9B61E562024F1725FD723435999EC55dCW2M" TargetMode = "External"/>
	<Relationship Id="rId63" Type="http://schemas.openxmlformats.org/officeDocument/2006/relationships/hyperlink" Target="consultantplus://offline/ref=9585AEB28EFABF9EAD5A39F4A2B43F8C40A63C4F7076D0DF6E5CF1E2D23A0416225C992CD4F5508D28153B11A9B61E562024F1725FD723435999EC55dCW2M" TargetMode = "External"/>
	<Relationship Id="rId64" Type="http://schemas.openxmlformats.org/officeDocument/2006/relationships/hyperlink" Target="consultantplus://offline/ref=9585AEB28EFABF9EAD5A39F4A2B43F8C40A63C4F7076D5D56C59F1E2D23A0416225C992CD4F5508D28153B11A9B61E562024F1725FD723435999EC55dCW2M" TargetMode = "External"/>
	<Relationship Id="rId65" Type="http://schemas.openxmlformats.org/officeDocument/2006/relationships/hyperlink" Target="consultantplus://offline/ref=9585AEB28EFABF9EAD5A39F4A2B43F8C40A63C4F7076DBDE6756F1E2D23A0416225C992CD4F5508D28153B11A9B61E562024F1725FD723435999EC55dCW2M" TargetMode = "External"/>
	<Relationship Id="rId66" Type="http://schemas.openxmlformats.org/officeDocument/2006/relationships/hyperlink" Target="consultantplus://offline/ref=9585AEB28EFABF9EAD5A39F4A2B43F8C40A63C4F7077D3DD685DF1E2D23A0416225C992CD4F5508D28153B11A9B61E562024F1725FD723435999EC55dCW2M" TargetMode = "External"/>
	<Relationship Id="rId67" Type="http://schemas.openxmlformats.org/officeDocument/2006/relationships/hyperlink" Target="consultantplus://offline/ref=9585AEB28EFABF9EAD5A39F4A2B43F8C40A63C4F7077D1DA6759F1E2D23A0416225C992CD4F5508D28153B11A9B61E562024F1725FD723435999EC55dCW2M" TargetMode = "External"/>
	<Relationship Id="rId68" Type="http://schemas.openxmlformats.org/officeDocument/2006/relationships/hyperlink" Target="consultantplus://offline/ref=9585AEB28EFABF9EAD5A39F4A2B43F8C40A63C4F7074D2D96D59F1E2D23A0416225C992CD4F5508D28153B11A9B61E562024F1725FD723435999EC55dCW2M" TargetMode = "External"/>
	<Relationship Id="rId69" Type="http://schemas.openxmlformats.org/officeDocument/2006/relationships/hyperlink" Target="consultantplus://offline/ref=9585AEB28EFABF9EAD5A39F4A2B43F8C40A63C4F7074D5DD6D59F1E2D23A0416225C992CD4F5508D28153B11A9B61E562024F1725FD723435999EC55dCW2M" TargetMode = "External"/>
	<Relationship Id="rId70" Type="http://schemas.openxmlformats.org/officeDocument/2006/relationships/hyperlink" Target="consultantplus://offline/ref=9585AEB28EFABF9EAD5A39F4A2B43F8C40A63C4F707BD6DA6C5BF1E2D23A0416225C992CD4F5508D28153B11A9B61E562024F1725FD723435999EC55dCW2M" TargetMode = "External"/>
	<Relationship Id="rId71" Type="http://schemas.openxmlformats.org/officeDocument/2006/relationships/hyperlink" Target="consultantplus://offline/ref=9585AEB28EFABF9EAD5A39F4A2B43F8C40A63C4F7772DBD8665AF1E2D23A0416225C992CD4F5508D28153B10AEB61E562024F1725FD723435999EC55dCW2M" TargetMode = "External"/>
	<Relationship Id="rId72" Type="http://schemas.openxmlformats.org/officeDocument/2006/relationships/hyperlink" Target="consultantplus://offline/ref=9585AEB28EFABF9EAD5A39F4A2B43F8C40A63C4F7772DBD8665AF1E2D23A0416225C992CD4F5508D28153B13ACB61E562024F1725FD723435999EC55dCW2M" TargetMode = "External"/>
	<Relationship Id="rId73" Type="http://schemas.openxmlformats.org/officeDocument/2006/relationships/hyperlink" Target="consultantplus://offline/ref=9585AEB28EFABF9EAD5A39F4A2B43F8C40A63C4F7170D6DF6D5AF1E2D23A0416225C992CD4F5508D28153B11ABB61E562024F1725FD723435999EC55dCW2M" TargetMode = "External"/>
	<Relationship Id="rId74" Type="http://schemas.openxmlformats.org/officeDocument/2006/relationships/hyperlink" Target="consultantplus://offline/ref=9585AEB28EFABF9EAD5A39F4A2B43F8C40A63C4F7772DBD8665AF1E2D23A0416225C992CD4F5508D28153B13AEB61E562024F1725FD723435999EC55dCW2M" TargetMode = "External"/>
	<Relationship Id="rId75" Type="http://schemas.openxmlformats.org/officeDocument/2006/relationships/hyperlink" Target="consultantplus://offline/ref=9585AEB28EFABF9EAD5A39F4A2B43F8C40A63C4F7772DBD8665AF1E2D23A0416225C992CD4F5508D28153B13A8B61E562024F1725FD723435999EC55dCW2M" TargetMode = "External"/>
	<Relationship Id="rId76" Type="http://schemas.openxmlformats.org/officeDocument/2006/relationships/hyperlink" Target="consultantplus://offline/ref=9585AEB28EFABF9EAD5A27F9B4D8618640A466427174D88B330AF7B58D6A0243621C9F7997B15D88211E6F40E8E84707616FFC7144CB2342d4W3M" TargetMode = "External"/>
	<Relationship Id="rId77" Type="http://schemas.openxmlformats.org/officeDocument/2006/relationships/hyperlink" Target="consultantplus://offline/ref=9585AEB28EFABF9EAD5A27F9B4D8618640A466427174D88B330AF7B58D6A0243621C9F7997B15D892F1E6F40E8E84707616FFC7144CB2342d4W3M" TargetMode = "External"/>
	<Relationship Id="rId78" Type="http://schemas.openxmlformats.org/officeDocument/2006/relationships/hyperlink" Target="consultantplus://offline/ref=9585AEB28EFABF9EAD5A27F9B4D8618640A466427174D88B330AF7B58D6A0243621C9F7997B15D89211E6F40E8E84707616FFC7144CB2342d4W3M" TargetMode = "External"/>
	<Relationship Id="rId79" Type="http://schemas.openxmlformats.org/officeDocument/2006/relationships/hyperlink" Target="consultantplus://offline/ref=9585AEB28EFABF9EAD5A39F4A2B43F8C40A63C4F7070DBDF6658F1E2D23A0416225C992CD4F5508D28153B10AFB61E562024F1725FD723435999EC55dCW2M" TargetMode = "External"/>
	<Relationship Id="rId80" Type="http://schemas.openxmlformats.org/officeDocument/2006/relationships/hyperlink" Target="consultantplus://offline/ref=9585AEB28EFABF9EAD5A39F4A2B43F8C40A63C4F7772DBD8665AF1E2D23A0416225C992CD4F5508D28153B13AAB61E562024F1725FD723435999EC55dCW2M" TargetMode = "External"/>
	<Relationship Id="rId81" Type="http://schemas.openxmlformats.org/officeDocument/2006/relationships/hyperlink" Target="consultantplus://offline/ref=9585AEB28EFABF9EAD5A39F4A2B43F8C40A63C4F7772DBD8665AF1E2D23A0416225C992CD4F5508D28153B13ABB61E562024F1725FD723435999EC55dCW2M" TargetMode = "External"/>
	<Relationship Id="rId82" Type="http://schemas.openxmlformats.org/officeDocument/2006/relationships/hyperlink" Target="consultantplus://offline/ref=9585AEB28EFABF9EAD5A39F4A2B43F8C40A63C4F7772DBD8665AF1E2D23A0416225C992CD4F5508D28153B13A5B61E562024F1725FD723435999EC55dCW2M" TargetMode = "External"/>
	<Relationship Id="rId83" Type="http://schemas.openxmlformats.org/officeDocument/2006/relationships/hyperlink" Target="consultantplus://offline/ref=9585AEB28EFABF9EAD5A39F4A2B43F8C40A63C4F7772DBD8665AF1E2D23A0416225C992CD4F5508D28153B12ACB61E562024F1725FD723435999EC55dCW2M" TargetMode = "External"/>
	<Relationship Id="rId84" Type="http://schemas.openxmlformats.org/officeDocument/2006/relationships/hyperlink" Target="consultantplus://offline/ref=9585AEB28EFABF9EAD5A39F4A2B43F8C40A63C4F7772DBD8665AF1E2D23A0416225C992CD4F5508D28153B12A5B61E562024F1725FD723435999EC55dCW2M" TargetMode = "External"/>
	<Relationship Id="rId85" Type="http://schemas.openxmlformats.org/officeDocument/2006/relationships/hyperlink" Target="consultantplus://offline/ref=9585AEB28EFABF9EAD5A39F4A2B43F8C40A63C4F7170D6DF6D5AF1E2D23A0416225C992CD4F5508D28153B10A5B61E562024F1725FD723435999EC55dCW2M" TargetMode = "External"/>
	<Relationship Id="rId86" Type="http://schemas.openxmlformats.org/officeDocument/2006/relationships/hyperlink" Target="consultantplus://offline/ref=9585AEB28EFABF9EAD5A39F4A2B43F8C40A63C4F7772DBD8665AF1E2D23A0416225C992CD4F5508D28153B15ADB61E562024F1725FD723435999EC55dCW2M" TargetMode = "External"/>
	<Relationship Id="rId87" Type="http://schemas.openxmlformats.org/officeDocument/2006/relationships/hyperlink" Target="consultantplus://offline/ref=9585AEB28EFABF9EAD5A39F4A2B43F8C40A63C4F7772DBD8665AF1E2D23A0416225C992CD4F5508D28153B15AFB61E562024F1725FD723435999EC55dCW2M" TargetMode = "External"/>
	<Relationship Id="rId88" Type="http://schemas.openxmlformats.org/officeDocument/2006/relationships/hyperlink" Target="consultantplus://offline/ref=9585AEB28EFABF9EAD5A39F4A2B43F8C40A63C4F7772DBD8665AF1E2D23A0416225C992CD4F5508D28153B15A9B61E562024F1725FD723435999EC55dCW2M" TargetMode = "External"/>
	<Relationship Id="rId89" Type="http://schemas.openxmlformats.org/officeDocument/2006/relationships/hyperlink" Target="consultantplus://offline/ref=9585AEB28EFABF9EAD5A39F4A2B43F8C40A63C4F7772DBD8665AF1E2D23A0416225C992CD4F5508D28153B15ABB61E562024F1725FD723435999EC55dCW2M" TargetMode = "External"/>
	<Relationship Id="rId90" Type="http://schemas.openxmlformats.org/officeDocument/2006/relationships/hyperlink" Target="consultantplus://offline/ref=9585AEB28EFABF9EAD5A27F9B4D8618640A466427174D88B330AF7B58D6A0243701CC77597B4438C2B0B3911AEdBW9M" TargetMode = "External"/>
	<Relationship Id="rId91" Type="http://schemas.openxmlformats.org/officeDocument/2006/relationships/hyperlink" Target="consultantplus://offline/ref=9585AEB28EFABF9EAD5A39F4A2B43F8C40A63C4F7070DBDF6658F1E2D23A0416225C992CD4F5508D28153B10ABB61E562024F1725FD723435999EC55dCW2M" TargetMode = "External"/>
	<Relationship Id="rId92" Type="http://schemas.openxmlformats.org/officeDocument/2006/relationships/hyperlink" Target="consultantplus://offline/ref=9585AEB28EFABF9EAD5A27F9B4D8618647A86B43737AD88B330AF7B58D6A0243621C9F7997B15D8F2D1E6F40E8E84707616FFC7144CB2342d4W3M" TargetMode = "External"/>
	<Relationship Id="rId93" Type="http://schemas.openxmlformats.org/officeDocument/2006/relationships/hyperlink" Target="consultantplus://offline/ref=9585AEB28EFABF9EAD5A27F9B4D8618647AD63447772D88B330AF7B58D6A0243701CC77597B4438C2B0B3911AEdBW9M" TargetMode = "External"/>
	<Relationship Id="rId94" Type="http://schemas.openxmlformats.org/officeDocument/2006/relationships/hyperlink" Target="consultantplus://offline/ref=9585AEB28EFABF9EAD5A27F9B4D8618647AB6242707AD88B330AF7B58D6A0243621C9F7B90BA09DD6C403611A9A34A047A73FC70d5WEM" TargetMode = "External"/>
	<Relationship Id="rId95" Type="http://schemas.openxmlformats.org/officeDocument/2006/relationships/hyperlink" Target="consultantplus://offline/ref=9585AEB28EFABF9EAD5A39F4A2B43F8C40A63C4F7772DBD8665AF1E2D23A0416225C992CD4F5508D28153B15A5B61E562024F1725FD723435999EC55dCW2M" TargetMode = "External"/>
	<Relationship Id="rId96" Type="http://schemas.openxmlformats.org/officeDocument/2006/relationships/hyperlink" Target="consultantplus://offline/ref=9585AEB28EFABF9EAD5A27F9B4D8618647AE644A7375D88B330AF7B58D6A0243701CC77597B4438C2B0B3911AEdBW9M" TargetMode = "External"/>
	<Relationship Id="rId97" Type="http://schemas.openxmlformats.org/officeDocument/2006/relationships/hyperlink" Target="consultantplus://offline/ref=9585AEB28EFABF9EAD5A39F4A2B43F8C40A63C4F7170D6DF6D5AF1E2D23A0416225C992CD4F5508D28153B13AEB61E562024F1725FD723435999EC55dCW2M" TargetMode = "External"/>
	<Relationship Id="rId98" Type="http://schemas.openxmlformats.org/officeDocument/2006/relationships/hyperlink" Target="consultantplus://offline/ref=9585AEB28EFABF9EAD5A39F4A2B43F8C40A63C4F7772DBD8665AF1E2D23A0416225C992CD4F5508D28153B14AEB61E562024F1725FD723435999EC55dCW2M" TargetMode = "External"/>
	<Relationship Id="rId99" Type="http://schemas.openxmlformats.org/officeDocument/2006/relationships/hyperlink" Target="consultantplus://offline/ref=9585AEB28EFABF9EAD5A39F4A2B43F8C40A63C4F7170D6DF6D5AF1E2D23A0416225C992CD4F5508D28153B13AFB61E562024F1725FD723435999EC55dCW2M" TargetMode = "External"/>
	<Relationship Id="rId100" Type="http://schemas.openxmlformats.org/officeDocument/2006/relationships/hyperlink" Target="consultantplus://offline/ref=9585AEB28EFABF9EAD5A39F4A2B43F8C40A63C4F7170D6DF6D5AF1E2D23A0416225C992CD4F5508D28153B13AFB61E562024F1725FD723435999EC55dCW2M" TargetMode = "External"/>
	<Relationship Id="rId101" Type="http://schemas.openxmlformats.org/officeDocument/2006/relationships/hyperlink" Target="consultantplus://offline/ref=9585AEB28EFABF9EAD5A39F4A2B43F8C40A63C4F7070DBDF6658F1E2D23A0416225C992CD4F5508D28153B13ADB61E562024F1725FD723435999EC55dCW2M" TargetMode = "External"/>
	<Relationship Id="rId102" Type="http://schemas.openxmlformats.org/officeDocument/2006/relationships/hyperlink" Target="consultantplus://offline/ref=9585AEB28EFABF9EAD5A39F4A2B43F8C40A63C4F7170D6DF6D5AF1E2D23A0416225C992CD4F5508D28153B13AFB61E562024F1725FD723435999EC55dCW2M" TargetMode = "External"/>
	<Relationship Id="rId103" Type="http://schemas.openxmlformats.org/officeDocument/2006/relationships/hyperlink" Target="consultantplus://offline/ref=9585AEB28EFABF9EAD5A39F4A2B43F8C40A63C4F7071D2D8685BF1E2D23A0416225C992CD4F5508D28153B11AAB61E562024F1725FD723435999EC55dCW2M" TargetMode = "External"/>
	<Relationship Id="rId104" Type="http://schemas.openxmlformats.org/officeDocument/2006/relationships/hyperlink" Target="consultantplus://offline/ref=9585AEB28EFABF9EAD5A39F4A2B43F8C40A63C4F7170D6DF6D5AF1E2D23A0416225C992CD4F5508D28153B13AFB61E562024F1725FD723435999EC55dCW2M" TargetMode = "External"/>
	<Relationship Id="rId105" Type="http://schemas.openxmlformats.org/officeDocument/2006/relationships/hyperlink" Target="consultantplus://offline/ref=9585AEB28EFABF9EAD5A39F4A2B43F8C40A63C4F7170D6DF6D5AF1E2D23A0416225C992CD4F5508D28153B13AFB61E562024F1725FD723435999EC55dCW2M" TargetMode = "External"/>
	<Relationship Id="rId106" Type="http://schemas.openxmlformats.org/officeDocument/2006/relationships/hyperlink" Target="consultantplus://offline/ref=9585AEB28EFABF9EAD5A39F4A2B43F8C40A63C4F7772DBD8665AF1E2D23A0416225C992CD4F5508D28153B14AEB61E562024F1725FD723435999EC55dCW2M" TargetMode = "External"/>
	<Relationship Id="rId107" Type="http://schemas.openxmlformats.org/officeDocument/2006/relationships/hyperlink" Target="consultantplus://offline/ref=9585AEB28EFABF9EAD5A39F4A2B43F8C40A63C4F7772DBD8665AF1E2D23A0416225C992CD4F5508D28153B14AFB61E562024F1725FD723435999EC55dCW2M" TargetMode = "External"/>
	<Relationship Id="rId108" Type="http://schemas.openxmlformats.org/officeDocument/2006/relationships/hyperlink" Target="consultantplus://offline/ref=9585AEB28EFABF9EAD5A39F4A2B43F8C40A63C4F7772DBD8665AF1E2D23A0416225C992CD4F5508D28153B14A9B61E562024F1725FD723435999EC55dCW2M" TargetMode = "External"/>
	<Relationship Id="rId109" Type="http://schemas.openxmlformats.org/officeDocument/2006/relationships/hyperlink" Target="consultantplus://offline/ref=9585AEB28EFABF9EAD5A39F4A2B43F8C40A63C4F7071D2D8685BF1E2D23A0416225C992CD4F5508D28153B11AAB61E562024F1725FD723435999EC55dCW2M" TargetMode = "External"/>
	<Relationship Id="rId110" Type="http://schemas.openxmlformats.org/officeDocument/2006/relationships/hyperlink" Target="consultantplus://offline/ref=9585AEB28EFABF9EAD5A39F4A2B43F8C40A63C4F7071D2D8685BF1E2D23A0416225C992CD4F5508D28153B11ABB61E562024F1725FD723435999EC55dCW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Рязани от 12.12.2016 N 5463
(ред. от 02.10.2023)
"Об установлении требований к осуществлению перевозок пассажиров и багажа по муниципальным маршрутам регулярных перевозок по нерегулируемым тарифам на территории города Рязани"</dc:title>
  <dcterms:created xsi:type="dcterms:W3CDTF">2024-03-05T12:22:29Z</dcterms:created>
</cp:coreProperties>
</file>