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D5E1E" w:rsidRPr="000D5E1E" w14:paraId="3AD6EF8D" w14:textId="77777777" w:rsidTr="00A925BB">
        <w:trPr>
          <w:jc w:val="right"/>
        </w:trPr>
        <w:tc>
          <w:tcPr>
            <w:tcW w:w="4814" w:type="dxa"/>
          </w:tcPr>
          <w:p w14:paraId="7C71C38E" w14:textId="77777777" w:rsidR="00C96DF3" w:rsidRPr="0071481D" w:rsidRDefault="00C96DF3" w:rsidP="000D5E1E">
            <w:pPr>
              <w:pStyle w:val="a3"/>
              <w:spacing w:after="0"/>
              <w:jc w:val="both"/>
              <w:rPr>
                <w:rFonts w:ascii="Times New Roman" w:hAnsi="Times New Roman" w:cs="Times New Roman"/>
                <w:b/>
                <w:bCs/>
                <w:sz w:val="24"/>
                <w:szCs w:val="24"/>
                <w:lang w:val="en-US"/>
              </w:rPr>
            </w:pPr>
            <w:bookmarkStart w:id="0" w:name="_Hlk237268449"/>
          </w:p>
        </w:tc>
        <w:tc>
          <w:tcPr>
            <w:tcW w:w="4815" w:type="dxa"/>
          </w:tcPr>
          <w:p w14:paraId="6455E345" w14:textId="77777777" w:rsidR="000D5E1E" w:rsidRPr="000D5E1E" w:rsidRDefault="00C96DF3" w:rsidP="00A925BB">
            <w:pPr>
              <w:jc w:val="right"/>
              <w:rPr>
                <w:rFonts w:ascii="Times New Roman" w:hAnsi="Times New Roman" w:cs="Times New Roman"/>
                <w:b/>
                <w:bCs/>
              </w:rPr>
            </w:pPr>
            <w:r w:rsidRPr="000D5E1E">
              <w:rPr>
                <w:rFonts w:ascii="Times New Roman" w:hAnsi="Times New Roman" w:cs="Times New Roman"/>
                <w:b/>
                <w:bCs/>
              </w:rPr>
              <w:t xml:space="preserve">Приложение № 1 </w:t>
            </w:r>
          </w:p>
          <w:p w14:paraId="62A0FF8C" w14:textId="77777777" w:rsidR="000D5E1E" w:rsidRPr="000D5E1E" w:rsidRDefault="00C96DF3" w:rsidP="00A925BB">
            <w:pPr>
              <w:jc w:val="right"/>
              <w:rPr>
                <w:rFonts w:ascii="Times New Roman" w:hAnsi="Times New Roman" w:cs="Times New Roman"/>
                <w:b/>
                <w:bCs/>
              </w:rPr>
            </w:pPr>
            <w:r w:rsidRPr="000D5E1E">
              <w:rPr>
                <w:rFonts w:ascii="Times New Roman" w:hAnsi="Times New Roman" w:cs="Times New Roman"/>
                <w:b/>
                <w:bCs/>
              </w:rPr>
              <w:t xml:space="preserve">к </w:t>
            </w:r>
            <w:r w:rsidR="000D5E1E" w:rsidRPr="000D5E1E">
              <w:rPr>
                <w:rFonts w:ascii="Times New Roman" w:hAnsi="Times New Roman" w:cs="Times New Roman"/>
                <w:b/>
                <w:bCs/>
              </w:rPr>
              <w:t>П</w:t>
            </w:r>
            <w:r w:rsidRPr="000D5E1E">
              <w:rPr>
                <w:rFonts w:ascii="Times New Roman" w:hAnsi="Times New Roman" w:cs="Times New Roman"/>
                <w:b/>
                <w:bCs/>
              </w:rPr>
              <w:t>риказу №</w:t>
            </w:r>
            <w:r w:rsidR="000D5E1E" w:rsidRPr="000D5E1E">
              <w:rPr>
                <w:rFonts w:ascii="Times New Roman" w:hAnsi="Times New Roman" w:cs="Times New Roman"/>
                <w:b/>
                <w:bCs/>
              </w:rPr>
              <w:t xml:space="preserve">   </w:t>
            </w:r>
            <w:r w:rsidR="000D5E1E" w:rsidRPr="00AA755D">
              <w:rPr>
                <w:rFonts w:ascii="Times New Roman" w:hAnsi="Times New Roman" w:cs="Times New Roman"/>
                <w:b/>
                <w:bCs/>
                <w:highlight w:val="yellow"/>
              </w:rPr>
              <w:t>__________</w:t>
            </w:r>
            <w:r w:rsidRPr="000D5E1E">
              <w:rPr>
                <w:rFonts w:ascii="Times New Roman" w:hAnsi="Times New Roman" w:cs="Times New Roman"/>
                <w:b/>
                <w:bCs/>
              </w:rPr>
              <w:t xml:space="preserve"> </w:t>
            </w:r>
          </w:p>
          <w:p w14:paraId="5EAC3B53" w14:textId="77777777" w:rsidR="000D5E1E" w:rsidRDefault="00C96DF3" w:rsidP="00A925BB">
            <w:pPr>
              <w:jc w:val="right"/>
              <w:rPr>
                <w:rFonts w:ascii="Times New Roman" w:hAnsi="Times New Roman" w:cs="Times New Roman"/>
                <w:b/>
                <w:bCs/>
              </w:rPr>
            </w:pPr>
            <w:r w:rsidRPr="000D5E1E">
              <w:rPr>
                <w:rFonts w:ascii="Times New Roman" w:hAnsi="Times New Roman" w:cs="Times New Roman"/>
                <w:b/>
                <w:bCs/>
              </w:rPr>
              <w:t>«Об утверждении комплекта документов в области обработки и защиты персональных данных</w:t>
            </w:r>
            <w:r w:rsidR="000D5E1E" w:rsidRPr="000D5E1E">
              <w:rPr>
                <w:rFonts w:ascii="Times New Roman" w:hAnsi="Times New Roman" w:cs="Times New Roman"/>
                <w:b/>
                <w:bCs/>
              </w:rPr>
              <w:t>»</w:t>
            </w:r>
            <w:r w:rsidRPr="000D5E1E">
              <w:rPr>
                <w:rFonts w:ascii="Times New Roman" w:hAnsi="Times New Roman" w:cs="Times New Roman"/>
                <w:b/>
                <w:bCs/>
              </w:rPr>
              <w:t xml:space="preserve"> </w:t>
            </w:r>
          </w:p>
          <w:p w14:paraId="4FDA9141" w14:textId="6477B01D" w:rsidR="00C96DF3" w:rsidRPr="000D5E1E" w:rsidRDefault="00C96DF3" w:rsidP="00A925BB">
            <w:pPr>
              <w:jc w:val="right"/>
              <w:rPr>
                <w:rFonts w:ascii="Times New Roman" w:hAnsi="Times New Roman" w:cs="Times New Roman"/>
                <w:b/>
                <w:bCs/>
              </w:rPr>
            </w:pPr>
            <w:r w:rsidRPr="000D5E1E">
              <w:rPr>
                <w:rFonts w:ascii="Times New Roman" w:hAnsi="Times New Roman" w:cs="Times New Roman"/>
                <w:b/>
                <w:bCs/>
              </w:rPr>
              <w:t>от 11 августа 2026 г.</w:t>
            </w:r>
          </w:p>
          <w:p w14:paraId="33681413" w14:textId="3CC54F2B" w:rsidR="00C96DF3" w:rsidRPr="000D5E1E" w:rsidRDefault="00C96DF3" w:rsidP="000D5E1E">
            <w:pPr>
              <w:jc w:val="both"/>
              <w:rPr>
                <w:rFonts w:ascii="Times New Roman" w:hAnsi="Times New Roman" w:cs="Times New Roman"/>
                <w:b/>
                <w:bCs/>
              </w:rPr>
            </w:pPr>
          </w:p>
        </w:tc>
      </w:tr>
    </w:tbl>
    <w:bookmarkEnd w:id="0"/>
    <w:p w14:paraId="0CC045DB" w14:textId="2072D083" w:rsidR="00A65A86" w:rsidRPr="000D5E1E" w:rsidRDefault="00A65A86" w:rsidP="000D5E1E">
      <w:pPr>
        <w:pStyle w:val="a3"/>
        <w:spacing w:after="0"/>
        <w:jc w:val="center"/>
        <w:rPr>
          <w:rFonts w:ascii="Times New Roman" w:hAnsi="Times New Roman" w:cs="Times New Roman"/>
          <w:b/>
          <w:bCs/>
          <w:sz w:val="32"/>
          <w:szCs w:val="32"/>
        </w:rPr>
      </w:pPr>
      <w:r w:rsidRPr="000D5E1E">
        <w:rPr>
          <w:rFonts w:ascii="Times New Roman" w:hAnsi="Times New Roman" w:cs="Times New Roman"/>
          <w:b/>
          <w:bCs/>
          <w:sz w:val="32"/>
          <w:szCs w:val="32"/>
        </w:rPr>
        <w:t>Политика конфиденциальности и обработки персональных данных</w:t>
      </w:r>
    </w:p>
    <w:p w14:paraId="33C19864" w14:textId="50E2394F" w:rsidR="00A65A86" w:rsidRPr="000D5E1E" w:rsidRDefault="00A65A86"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 xml:space="preserve">Общие положения </w:t>
      </w:r>
    </w:p>
    <w:p w14:paraId="1CCF1F41" w14:textId="22E3D225"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«РЕСУРСЫ ПАРТНЕРОВ РЯЗАНЬ» (далее — Оператор).</w:t>
      </w:r>
    </w:p>
    <w:p w14:paraId="76E54C43" w14:textId="29094A6B"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7BE98515" w14:textId="4BBDB187" w:rsidR="0084503F" w:rsidRPr="000D5E1E" w:rsidRDefault="00A65A86" w:rsidP="000D5E1E">
      <w:pPr>
        <w:pStyle w:val="a7"/>
        <w:numPr>
          <w:ilvl w:val="1"/>
          <w:numId w:val="5"/>
        </w:numPr>
        <w:spacing w:after="0" w:line="240" w:lineRule="auto"/>
        <w:jc w:val="both"/>
        <w:rPr>
          <w:rFonts w:ascii="Times New Roman" w:eastAsiaTheme="majorEastAsia" w:hAnsi="Times New Roman" w:cs="Times New Roman"/>
        </w:rPr>
      </w:pPr>
      <w:r w:rsidRPr="000D5E1E">
        <w:rPr>
          <w:rFonts w:ascii="Times New Roman" w:hAnsi="Times New Roman" w:cs="Times New Roman"/>
        </w:rPr>
        <w:t>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hyperlink r:id="rId7" w:history="1">
        <w:r w:rsidRPr="000D5E1E">
          <w:rPr>
            <w:rStyle w:val="ae"/>
            <w:rFonts w:ascii="Times New Roman" w:hAnsi="Times New Roman" w:cs="Times New Roman"/>
            <w:color w:val="auto"/>
          </w:rPr>
          <w:t>https://ецк-рзн.рф/</w:t>
        </w:r>
      </w:hyperlink>
    </w:p>
    <w:p w14:paraId="5AE99A51" w14:textId="35E46F3F" w:rsidR="00A65A86" w:rsidRPr="000D5E1E" w:rsidRDefault="00A65A86"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Основные понятия, используемые в Политике</w:t>
      </w:r>
    </w:p>
    <w:p w14:paraId="5D46F932" w14:textId="2C80DFE2"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Автоматизированная обработка персональных данных – обработка персональных данных с помощью средств вычислительной техники; </w:t>
      </w:r>
    </w:p>
    <w:p w14:paraId="61937F93" w14:textId="6703C398"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14:paraId="69854FFE" w14:textId="6F862CDB"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8" w:history="1">
        <w:r w:rsidRPr="000D5E1E">
          <w:rPr>
            <w:rStyle w:val="ae"/>
            <w:rFonts w:ascii="Times New Roman" w:hAnsi="Times New Roman" w:cs="Times New Roman"/>
            <w:color w:val="auto"/>
          </w:rPr>
          <w:t>https://ецк</w:t>
        </w:r>
        <w:r w:rsidR="00C37322" w:rsidRPr="000D5E1E">
          <w:rPr>
            <w:rStyle w:val="ae"/>
            <w:rFonts w:ascii="Times New Roman" w:hAnsi="Times New Roman" w:cs="Times New Roman"/>
            <w:color w:val="auto"/>
          </w:rPr>
          <w:t>-</w:t>
        </w:r>
        <w:r w:rsidRPr="000D5E1E">
          <w:rPr>
            <w:rStyle w:val="ae"/>
            <w:rFonts w:ascii="Times New Roman" w:hAnsi="Times New Roman" w:cs="Times New Roman"/>
            <w:color w:val="auto"/>
          </w:rPr>
          <w:t>рзн.рф</w:t>
        </w:r>
      </w:hyperlink>
      <w:r w:rsidRPr="000D5E1E">
        <w:rPr>
          <w:rFonts w:ascii="Times New Roman" w:hAnsi="Times New Roman" w:cs="Times New Roman"/>
        </w:rPr>
        <w:t xml:space="preserve">; </w:t>
      </w:r>
    </w:p>
    <w:p w14:paraId="63D462D4" w14:textId="6A9E6C0D"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14:paraId="68D4B9FE" w14:textId="277C4F41"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 </w:t>
      </w:r>
    </w:p>
    <w:p w14:paraId="7016F3FC" w14:textId="1D4B3F31"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463496B5" w14:textId="44FDF05F"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14:paraId="247D95CD" w14:textId="1390CE4C"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Персональные данные – любая информация, относящаяся прямо или косвенно к определенному или определяемому Пользователю веб-сайта </w:t>
      </w:r>
      <w:hyperlink r:id="rId9" w:history="1">
        <w:r w:rsidRPr="000D5E1E">
          <w:rPr>
            <w:rStyle w:val="ae"/>
            <w:rFonts w:ascii="Times New Roman" w:hAnsi="Times New Roman" w:cs="Times New Roman"/>
            <w:color w:val="auto"/>
          </w:rPr>
          <w:t>https://ецк-рзн.рф</w:t>
        </w:r>
      </w:hyperlink>
      <w:r w:rsidRPr="000D5E1E">
        <w:rPr>
          <w:rFonts w:ascii="Times New Roman" w:hAnsi="Times New Roman" w:cs="Times New Roman"/>
        </w:rPr>
        <w:t xml:space="preserve">; </w:t>
      </w:r>
    </w:p>
    <w:p w14:paraId="421D059C" w14:textId="63CDDEFC"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Пользователь – любой посетитель веб-сайта </w:t>
      </w:r>
      <w:hyperlink r:id="rId10" w:history="1">
        <w:r w:rsidRPr="000D5E1E">
          <w:rPr>
            <w:rStyle w:val="ae"/>
            <w:rFonts w:ascii="Times New Roman" w:hAnsi="Times New Roman" w:cs="Times New Roman"/>
            <w:color w:val="auto"/>
          </w:rPr>
          <w:t>https://ецк-рзн.рф</w:t>
        </w:r>
      </w:hyperlink>
      <w:r w:rsidRPr="000D5E1E">
        <w:rPr>
          <w:rFonts w:ascii="Times New Roman" w:hAnsi="Times New Roman" w:cs="Times New Roman"/>
        </w:rPr>
        <w:t xml:space="preserve">; </w:t>
      </w:r>
    </w:p>
    <w:p w14:paraId="747417F2" w14:textId="00968807" w:rsidR="00A65A86"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lastRenderedPageBreak/>
        <w:t xml:space="preserve">Предоставление персональных данных – действия, направленные на раскрытие персональных данных определенному лицу или определенному кругу лиц; </w:t>
      </w:r>
    </w:p>
    <w:p w14:paraId="3340674B" w14:textId="37D94DA0" w:rsidR="0084503F"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w:t>
      </w:r>
      <w:r w:rsidR="0084503F" w:rsidRPr="000D5E1E">
        <w:rPr>
          <w:rFonts w:ascii="Times New Roman" w:hAnsi="Times New Roman" w:cs="Times New Roman"/>
        </w:rPr>
        <w:t>-</w:t>
      </w:r>
      <w:r w:rsidRPr="000D5E1E">
        <w:rPr>
          <w:rFonts w:ascii="Times New Roman" w:hAnsi="Times New Roman" w:cs="Times New Roman"/>
        </w:rPr>
        <w:t xml:space="preserve">телекоммуникационных сетях или предоставление доступа к персональным данным каким-либо иным способом; </w:t>
      </w:r>
    </w:p>
    <w:p w14:paraId="2840DE64" w14:textId="3C6B9F5A" w:rsidR="0084503F" w:rsidRPr="000D5E1E" w:rsidRDefault="00A65A86"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 xml:space="preserve">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 </w:t>
      </w:r>
    </w:p>
    <w:p w14:paraId="0BD0B060" w14:textId="68F89815" w:rsidR="00A65A86" w:rsidRPr="000D5E1E" w:rsidRDefault="00A65A86" w:rsidP="000D5E1E">
      <w:pPr>
        <w:pStyle w:val="a7"/>
        <w:numPr>
          <w:ilvl w:val="1"/>
          <w:numId w:val="5"/>
        </w:numPr>
        <w:spacing w:after="0" w:line="240" w:lineRule="auto"/>
        <w:jc w:val="both"/>
        <w:rPr>
          <w:rFonts w:ascii="Times New Roman" w:hAnsi="Times New Roman" w:cs="Times New Roman"/>
          <w:b/>
          <w:bCs/>
        </w:rPr>
      </w:pPr>
      <w:r w:rsidRPr="000D5E1E">
        <w:rPr>
          <w:rFonts w:ascii="Times New Roman" w:hAnsi="Times New Roman" w:cs="Times New Roman"/>
        </w:rPr>
        <w:t>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2DDA4270" w14:textId="12F1918B" w:rsidR="00A65A86" w:rsidRPr="000D5E1E" w:rsidRDefault="0084503F" w:rsidP="000D5E1E">
      <w:pPr>
        <w:pStyle w:val="3"/>
        <w:numPr>
          <w:ilvl w:val="0"/>
          <w:numId w:val="5"/>
        </w:numPr>
        <w:spacing w:after="0" w:line="240" w:lineRule="auto"/>
        <w:jc w:val="both"/>
        <w:rPr>
          <w:rFonts w:ascii="Times New Roman" w:eastAsiaTheme="minorHAnsi" w:hAnsi="Times New Roman" w:cs="Times New Roman"/>
          <w:color w:val="auto"/>
          <w:sz w:val="24"/>
          <w:szCs w:val="24"/>
        </w:rPr>
      </w:pPr>
      <w:r w:rsidRPr="000D5E1E">
        <w:rPr>
          <w:rFonts w:ascii="Times New Roman" w:eastAsiaTheme="minorHAnsi" w:hAnsi="Times New Roman" w:cs="Times New Roman"/>
          <w:color w:val="auto"/>
          <w:sz w:val="24"/>
          <w:szCs w:val="24"/>
        </w:rPr>
        <w:t>Основные права и обязанности Оператора</w:t>
      </w:r>
    </w:p>
    <w:p w14:paraId="50BF732B" w14:textId="547A8A7E" w:rsidR="008F24B2" w:rsidRPr="000D5E1E" w:rsidRDefault="008F24B2"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Оператор имеет право:</w:t>
      </w:r>
    </w:p>
    <w:p w14:paraId="4DAF1AEB" w14:textId="7A578795" w:rsidR="008F24B2" w:rsidRPr="000D5E1E" w:rsidRDefault="008F24B2" w:rsidP="000D5E1E">
      <w:pPr>
        <w:pStyle w:val="a7"/>
        <w:numPr>
          <w:ilvl w:val="0"/>
          <w:numId w:val="11"/>
        </w:numPr>
        <w:spacing w:after="0" w:line="240" w:lineRule="auto"/>
        <w:jc w:val="both"/>
        <w:rPr>
          <w:rFonts w:ascii="Times New Roman" w:hAnsi="Times New Roman" w:cs="Times New Roman"/>
        </w:rPr>
      </w:pPr>
      <w:r w:rsidRPr="000D5E1E">
        <w:rPr>
          <w:rFonts w:ascii="Times New Roman" w:hAnsi="Times New Roman" w:cs="Times New Roman"/>
        </w:rPr>
        <w:t>получать от субъекта персональных данных достоверные информацию и/или документы, содержащие персональные данные;</w:t>
      </w:r>
    </w:p>
    <w:p w14:paraId="49009D50" w14:textId="094F7909" w:rsidR="008F24B2" w:rsidRPr="000D5E1E" w:rsidRDefault="008F24B2" w:rsidP="000D5E1E">
      <w:pPr>
        <w:pStyle w:val="a7"/>
        <w:numPr>
          <w:ilvl w:val="0"/>
          <w:numId w:val="11"/>
        </w:numPr>
        <w:spacing w:after="0" w:line="240" w:lineRule="auto"/>
        <w:jc w:val="both"/>
        <w:rPr>
          <w:rFonts w:ascii="Times New Roman" w:hAnsi="Times New Roman" w:cs="Times New Roman"/>
        </w:rPr>
      </w:pPr>
      <w:r w:rsidRPr="000D5E1E">
        <w:rPr>
          <w:rFonts w:ascii="Times New Roman" w:hAnsi="Times New Roman" w:cs="Times New Roman"/>
        </w:rPr>
        <w:t>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0CC3471" w14:textId="7C0AD403" w:rsidR="008F24B2" w:rsidRPr="000D5E1E" w:rsidRDefault="008F24B2" w:rsidP="000D5E1E">
      <w:pPr>
        <w:pStyle w:val="a7"/>
        <w:numPr>
          <w:ilvl w:val="0"/>
          <w:numId w:val="11"/>
        </w:numPr>
        <w:spacing w:after="0" w:line="240" w:lineRule="auto"/>
        <w:jc w:val="both"/>
        <w:rPr>
          <w:rFonts w:ascii="Times New Roman" w:hAnsi="Times New Roman" w:cs="Times New Roman"/>
        </w:rPr>
      </w:pPr>
      <w:r w:rsidRPr="000D5E1E">
        <w:rPr>
          <w:rFonts w:ascii="Times New Roman" w:hAnsi="Times New Roman" w:cs="Times New Roman"/>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297ABD59" w14:textId="23675383" w:rsidR="008F24B2" w:rsidRPr="000D5E1E" w:rsidRDefault="008F24B2"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Оператор обязан:</w:t>
      </w:r>
    </w:p>
    <w:p w14:paraId="7D64DA77" w14:textId="0B51C1A6" w:rsidR="008F24B2" w:rsidRPr="000D5E1E" w:rsidRDefault="008F24B2" w:rsidP="000D5E1E">
      <w:pPr>
        <w:pStyle w:val="a7"/>
        <w:numPr>
          <w:ilvl w:val="0"/>
          <w:numId w:val="12"/>
        </w:numPr>
        <w:spacing w:after="0" w:line="240" w:lineRule="auto"/>
        <w:jc w:val="both"/>
        <w:rPr>
          <w:rFonts w:ascii="Times New Roman" w:hAnsi="Times New Roman" w:cs="Times New Roman"/>
        </w:rPr>
      </w:pPr>
      <w:r w:rsidRPr="000D5E1E">
        <w:rPr>
          <w:rFonts w:ascii="Times New Roman" w:hAnsi="Times New Roman" w:cs="Times New Roman"/>
        </w:rPr>
        <w:t>предоставлять субъекту персональных данных по его просьбе информацию, касающуюся обработки его персональных данных, в течение 10 рабочих дней с момента обращения или получения Оператором запроса субъекта персональных данных или его представителя;</w:t>
      </w:r>
    </w:p>
    <w:p w14:paraId="211DFCF2" w14:textId="289EF623" w:rsidR="008F24B2" w:rsidRPr="000D5E1E" w:rsidRDefault="008F24B2" w:rsidP="000D5E1E">
      <w:pPr>
        <w:pStyle w:val="a7"/>
        <w:numPr>
          <w:ilvl w:val="0"/>
          <w:numId w:val="12"/>
        </w:numPr>
        <w:spacing w:after="0" w:line="240" w:lineRule="auto"/>
        <w:jc w:val="both"/>
        <w:rPr>
          <w:rFonts w:ascii="Times New Roman" w:hAnsi="Times New Roman" w:cs="Times New Roman"/>
        </w:rPr>
      </w:pPr>
      <w:r w:rsidRPr="000D5E1E">
        <w:rPr>
          <w:rFonts w:ascii="Times New Roman" w:hAnsi="Times New Roman" w:cs="Times New Roman"/>
        </w:rPr>
        <w:t>организовывать обработку персональных данных в порядке, установленном действующим законодательством РФ;</w:t>
      </w:r>
    </w:p>
    <w:p w14:paraId="167D912E" w14:textId="6164CA12" w:rsidR="008F24B2" w:rsidRPr="000D5E1E" w:rsidRDefault="008F24B2" w:rsidP="000D5E1E">
      <w:pPr>
        <w:pStyle w:val="a7"/>
        <w:numPr>
          <w:ilvl w:val="0"/>
          <w:numId w:val="12"/>
        </w:numPr>
        <w:spacing w:after="0" w:line="240" w:lineRule="auto"/>
        <w:jc w:val="both"/>
        <w:rPr>
          <w:rFonts w:ascii="Times New Roman" w:hAnsi="Times New Roman" w:cs="Times New Roman"/>
        </w:rPr>
      </w:pPr>
      <w:r w:rsidRPr="000D5E1E">
        <w:rPr>
          <w:rFonts w:ascii="Times New Roman" w:hAnsi="Times New Roman" w:cs="Times New Roman"/>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6A374D34" w14:textId="37FF7B8A" w:rsidR="008F24B2" w:rsidRPr="000D5E1E" w:rsidRDefault="008F24B2" w:rsidP="000D5E1E">
      <w:pPr>
        <w:pStyle w:val="a7"/>
        <w:numPr>
          <w:ilvl w:val="0"/>
          <w:numId w:val="12"/>
        </w:numPr>
        <w:spacing w:after="0" w:line="240" w:lineRule="auto"/>
        <w:jc w:val="both"/>
        <w:rPr>
          <w:rFonts w:ascii="Times New Roman" w:hAnsi="Times New Roman" w:cs="Times New Roman"/>
        </w:rPr>
      </w:pPr>
      <w:r w:rsidRPr="000D5E1E">
        <w:rPr>
          <w:rFonts w:ascii="Times New Roman" w:hAnsi="Times New Roman" w:cs="Times New Roman"/>
        </w:rPr>
        <w:t>сообщать в уполномоченный орган по защите прав субъектов персональных данных по запросу этого органа необходимую информацию в течение 10 рабочих дней с даты получения такого запроса;</w:t>
      </w:r>
    </w:p>
    <w:p w14:paraId="6699A645" w14:textId="2F5E4080" w:rsidR="008F24B2" w:rsidRPr="000D5E1E" w:rsidRDefault="008F24B2" w:rsidP="000D5E1E">
      <w:pPr>
        <w:pStyle w:val="a7"/>
        <w:numPr>
          <w:ilvl w:val="0"/>
          <w:numId w:val="12"/>
        </w:numPr>
        <w:spacing w:after="0" w:line="240" w:lineRule="auto"/>
        <w:jc w:val="both"/>
        <w:rPr>
          <w:rFonts w:ascii="Times New Roman" w:hAnsi="Times New Roman" w:cs="Times New Roman"/>
        </w:rPr>
      </w:pPr>
      <w:r w:rsidRPr="000D5E1E">
        <w:rPr>
          <w:rFonts w:ascii="Times New Roman" w:hAnsi="Times New Roman" w:cs="Times New Roman"/>
        </w:rPr>
        <w:t>публиковать или иным образом обеспечивать неограниченный доступ к настоящей Политике в отношении обработки персональных данных;</w:t>
      </w:r>
    </w:p>
    <w:p w14:paraId="2F8C91DD" w14:textId="68EB5734" w:rsidR="008F24B2" w:rsidRPr="000D5E1E" w:rsidRDefault="008F24B2" w:rsidP="000D5E1E">
      <w:pPr>
        <w:pStyle w:val="a7"/>
        <w:numPr>
          <w:ilvl w:val="0"/>
          <w:numId w:val="12"/>
        </w:numPr>
        <w:spacing w:after="0" w:line="240" w:lineRule="auto"/>
        <w:jc w:val="both"/>
        <w:rPr>
          <w:rFonts w:ascii="Times New Roman" w:hAnsi="Times New Roman" w:cs="Times New Roman"/>
        </w:rPr>
      </w:pPr>
      <w:r w:rsidRPr="000D5E1E">
        <w:rPr>
          <w:rFonts w:ascii="Times New Roman" w:hAnsi="Times New Roman" w:cs="Times New Roman"/>
        </w:rP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EC49B3C" w14:textId="50880EF0" w:rsidR="008F24B2" w:rsidRPr="000D5E1E" w:rsidRDefault="008F24B2" w:rsidP="000D5E1E">
      <w:pPr>
        <w:pStyle w:val="a7"/>
        <w:numPr>
          <w:ilvl w:val="0"/>
          <w:numId w:val="12"/>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lastRenderedPageBreak/>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17841F5F" w14:textId="05F8F1F6" w:rsidR="008F24B2" w:rsidRPr="000D5E1E" w:rsidRDefault="008F24B2" w:rsidP="000D5E1E">
      <w:pPr>
        <w:pStyle w:val="a7"/>
        <w:numPr>
          <w:ilvl w:val="0"/>
          <w:numId w:val="12"/>
        </w:numPr>
        <w:spacing w:after="0" w:line="240" w:lineRule="auto"/>
        <w:jc w:val="both"/>
        <w:rPr>
          <w:rFonts w:ascii="Times New Roman" w:hAnsi="Times New Roman" w:cs="Times New Roman"/>
        </w:rPr>
      </w:pPr>
      <w:r w:rsidRPr="000D5E1E">
        <w:rPr>
          <w:rFonts w:ascii="Times New Roman" w:eastAsia="Times New Roman" w:hAnsi="Times New Roman" w:cs="Times New Roman"/>
          <w:kern w:val="0"/>
          <w:lang w:eastAsia="ru-RU"/>
          <w14:ligatures w14:val="none"/>
        </w:rPr>
        <w:t>исполнять иные обязанности, предусмотренные Законом о персональных данных.</w:t>
      </w:r>
    </w:p>
    <w:p w14:paraId="26DEE856" w14:textId="5D79D2E9" w:rsidR="00BF51CE" w:rsidRPr="000D5E1E" w:rsidRDefault="00BF51CE"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Основные права и обязанности субъектов персональных данных</w:t>
      </w:r>
    </w:p>
    <w:p w14:paraId="5B754B07" w14:textId="3AACDEA7" w:rsidR="00BF51CE" w:rsidRPr="000D5E1E" w:rsidRDefault="00BF51CE" w:rsidP="000D5E1E">
      <w:pPr>
        <w:pStyle w:val="a7"/>
        <w:numPr>
          <w:ilvl w:val="1"/>
          <w:numId w:val="5"/>
        </w:numPr>
        <w:spacing w:after="0" w:line="240" w:lineRule="auto"/>
        <w:jc w:val="both"/>
        <w:rPr>
          <w:rFonts w:ascii="Times New Roman" w:hAnsi="Times New Roman" w:cs="Times New Roman"/>
        </w:rPr>
      </w:pPr>
      <w:r w:rsidRPr="000D5E1E">
        <w:rPr>
          <w:rFonts w:ascii="Times New Roman" w:eastAsia="Times New Roman" w:hAnsi="Times New Roman" w:cs="Times New Roman"/>
        </w:rPr>
        <w:t>Субъекты персональных данных имеют право:</w:t>
      </w:r>
    </w:p>
    <w:p w14:paraId="193E2409" w14:textId="30C5C4BE" w:rsidR="00BF51CE" w:rsidRPr="000D5E1E" w:rsidRDefault="00BF51CE" w:rsidP="000D5E1E">
      <w:pPr>
        <w:pStyle w:val="a7"/>
        <w:numPr>
          <w:ilvl w:val="0"/>
          <w:numId w:val="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FF92098" w14:textId="3D80A5A9" w:rsidR="00BF51CE" w:rsidRPr="000D5E1E" w:rsidRDefault="00BF51CE" w:rsidP="000D5E1E">
      <w:pPr>
        <w:pStyle w:val="a7"/>
        <w:numPr>
          <w:ilvl w:val="0"/>
          <w:numId w:val="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3645152" w14:textId="26EAB29D" w:rsidR="00BF51CE" w:rsidRPr="000D5E1E" w:rsidRDefault="00BF51CE" w:rsidP="000D5E1E">
      <w:pPr>
        <w:pStyle w:val="a7"/>
        <w:numPr>
          <w:ilvl w:val="0"/>
          <w:numId w:val="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выдвигать условие предварительного согласия при обработке персональных данных в целях продвижения на рынке товаров, работ и услуг;</w:t>
      </w:r>
    </w:p>
    <w:p w14:paraId="0A907210" w14:textId="2D4F5710" w:rsidR="00BF51CE" w:rsidRPr="000D5E1E" w:rsidRDefault="00BF51CE" w:rsidP="000D5E1E">
      <w:pPr>
        <w:pStyle w:val="a7"/>
        <w:numPr>
          <w:ilvl w:val="0"/>
          <w:numId w:val="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отзывать согласие на обработку персональных данных, а также, направлять требования о прекращении обработки персональных данных;</w:t>
      </w:r>
    </w:p>
    <w:p w14:paraId="627476EC" w14:textId="13DD52A2" w:rsidR="00BF51CE" w:rsidRPr="000D5E1E" w:rsidRDefault="00BF51CE" w:rsidP="000D5E1E">
      <w:pPr>
        <w:pStyle w:val="a7"/>
        <w:numPr>
          <w:ilvl w:val="0"/>
          <w:numId w:val="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290334E5" w14:textId="6AD69520" w:rsidR="00BF51CE" w:rsidRPr="000D5E1E" w:rsidRDefault="00BF51CE" w:rsidP="000D5E1E">
      <w:pPr>
        <w:pStyle w:val="a7"/>
        <w:numPr>
          <w:ilvl w:val="0"/>
          <w:numId w:val="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на осуществление иных прав, предусмотренных законодательством РФ.</w:t>
      </w:r>
    </w:p>
    <w:p w14:paraId="29355CA6" w14:textId="7D40CF22" w:rsidR="00BF51CE" w:rsidRPr="000D5E1E" w:rsidRDefault="00BF51CE" w:rsidP="000D5E1E">
      <w:pPr>
        <w:pStyle w:val="a7"/>
        <w:numPr>
          <w:ilvl w:val="1"/>
          <w:numId w:val="5"/>
        </w:numPr>
        <w:spacing w:after="0" w:line="240" w:lineRule="auto"/>
        <w:jc w:val="both"/>
        <w:rPr>
          <w:rStyle w:val="ac"/>
          <w:rFonts w:ascii="Times New Roman" w:hAnsi="Times New Roman" w:cs="Times New Roman"/>
          <w:b w:val="0"/>
          <w:bCs w:val="0"/>
        </w:rPr>
      </w:pPr>
      <w:r w:rsidRPr="000D5E1E">
        <w:rPr>
          <w:rStyle w:val="ac"/>
          <w:rFonts w:ascii="Times New Roman" w:hAnsi="Times New Roman" w:cs="Times New Roman"/>
          <w:b w:val="0"/>
          <w:bCs w:val="0"/>
        </w:rPr>
        <w:t>Субъекты персональных данных обязаны:</w:t>
      </w:r>
    </w:p>
    <w:p w14:paraId="45F1760C" w14:textId="6D0E0DDF" w:rsidR="00BF51CE" w:rsidRPr="000D5E1E" w:rsidRDefault="00BF51CE" w:rsidP="000D5E1E">
      <w:pPr>
        <w:pStyle w:val="a7"/>
        <w:numPr>
          <w:ilvl w:val="0"/>
          <w:numId w:val="10"/>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предоставлять Оператору достоверные данные о себе;</w:t>
      </w:r>
    </w:p>
    <w:p w14:paraId="5B4A8BFD" w14:textId="3562C08E" w:rsidR="00BF51CE" w:rsidRPr="000D5E1E" w:rsidRDefault="00BF51CE" w:rsidP="000D5E1E">
      <w:pPr>
        <w:pStyle w:val="a7"/>
        <w:numPr>
          <w:ilvl w:val="0"/>
          <w:numId w:val="10"/>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сообщать Оператору об уточнении (обновлении, изменении) своих персональных данных.</w:t>
      </w:r>
    </w:p>
    <w:p w14:paraId="55E95CC0" w14:textId="44D15969" w:rsidR="00BF51CE" w:rsidRPr="000D5E1E" w:rsidRDefault="00BF51C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45C272CC" w14:textId="4BA2E8A5" w:rsidR="00BF51CE" w:rsidRPr="000D5E1E" w:rsidRDefault="00BF51CE"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Принципы обработки персональных данных</w:t>
      </w:r>
    </w:p>
    <w:p w14:paraId="120B534D" w14:textId="3B7DF4CC" w:rsidR="00BF51CE" w:rsidRPr="000D5E1E" w:rsidRDefault="00BF51C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Обработка персональных данных осуществляется на законной и справедливой основе.</w:t>
      </w:r>
    </w:p>
    <w:p w14:paraId="57875E27" w14:textId="0E6AD6B5" w:rsidR="00BF51CE" w:rsidRPr="000D5E1E" w:rsidRDefault="00BF51C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7F33EC4F" w14:textId="4702D25A" w:rsidR="00BF51CE" w:rsidRPr="000D5E1E" w:rsidRDefault="00BF51C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05FD935B" w14:textId="64EAB85A" w:rsidR="00BF51CE" w:rsidRPr="000D5E1E" w:rsidRDefault="00BF51C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Обработке подлежат только персональные данные, которые отвечают целям их обработки.</w:t>
      </w:r>
    </w:p>
    <w:p w14:paraId="6C0AB8E3" w14:textId="2BDC1DCC" w:rsidR="00BF51CE" w:rsidRPr="000D5E1E" w:rsidRDefault="00BF51C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7263CA75" w14:textId="4715F7A4" w:rsidR="00BF51CE" w:rsidRPr="000D5E1E" w:rsidRDefault="00BF51C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795ADD37" w14:textId="329AAB1B" w:rsidR="00BF51CE" w:rsidRPr="000D5E1E" w:rsidRDefault="00BF51CE" w:rsidP="000D5E1E">
      <w:pPr>
        <w:pStyle w:val="a7"/>
        <w:numPr>
          <w:ilvl w:val="1"/>
          <w:numId w:val="5"/>
        </w:numPr>
        <w:spacing w:after="0" w:line="240" w:lineRule="auto"/>
        <w:jc w:val="both"/>
        <w:rPr>
          <w:rFonts w:ascii="Times New Roman" w:hAnsi="Times New Roman" w:cs="Times New Roman"/>
        </w:rPr>
      </w:pPr>
      <w:r w:rsidRPr="000D5E1E">
        <w:rPr>
          <w:rFonts w:ascii="Times New Roman" w:eastAsia="Times New Roman" w:hAnsi="Times New Roman" w:cs="Times New Roman"/>
          <w:kern w:val="0"/>
          <w:lang w:eastAsia="ru-RU"/>
          <w14:ligatures w14:val="none"/>
        </w:rPr>
        <w:lastRenderedPageBreak/>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r w:rsidRPr="000D5E1E">
        <w:rPr>
          <w:rFonts w:ascii="Times New Roman" w:hAnsi="Times New Roman" w:cs="Times New Roman"/>
        </w:rPr>
        <w:t>поручителем,</w:t>
      </w:r>
      <w:r w:rsidRPr="000D5E1E">
        <w:rPr>
          <w:rFonts w:ascii="Times New Roman" w:eastAsia="Times New Roman" w:hAnsi="Times New Roman" w:cs="Times New Roman"/>
          <w:kern w:val="0"/>
          <w:lang w:eastAsia="ru-RU"/>
          <w14:ligatures w14:val="none"/>
        </w:rPr>
        <w:t xml:space="preserve"> по которому является субъект персональных данных. Обрабатываемые персональные данные уничтожаются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15E4A9B7" w14:textId="3B6DFBC8" w:rsidR="00BF51CE" w:rsidRPr="000D5E1E" w:rsidRDefault="00BF51CE"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Цели, виды, порядок обработки персональных данных и соответствующие им перечни обрабатываемых персональных данных</w:t>
      </w:r>
    </w:p>
    <w:p w14:paraId="1A05EA8B" w14:textId="494046C1" w:rsidR="00BF51CE" w:rsidRPr="000D5E1E" w:rsidRDefault="00BF51CE" w:rsidP="000D5E1E">
      <w:pPr>
        <w:pStyle w:val="a7"/>
        <w:numPr>
          <w:ilvl w:val="1"/>
          <w:numId w:val="5"/>
        </w:numPr>
        <w:spacing w:after="0" w:line="240" w:lineRule="auto"/>
        <w:jc w:val="both"/>
        <w:rPr>
          <w:rFonts w:ascii="Times New Roman" w:hAnsi="Times New Roman" w:cs="Times New Roman"/>
        </w:rPr>
      </w:pPr>
      <w:r w:rsidRPr="000D5E1E">
        <w:rPr>
          <w:rFonts w:ascii="Times New Roman" w:eastAsia="Times New Roman" w:hAnsi="Times New Roman" w:cs="Times New Roman"/>
        </w:rPr>
        <w:t>Установление с Пользователем обратной связи</w:t>
      </w:r>
    </w:p>
    <w:tbl>
      <w:tblPr>
        <w:tblW w:w="5000" w:type="pct"/>
        <w:tblCellSpacing w:w="15" w:type="dxa"/>
        <w:shd w:val="clear" w:color="auto" w:fill="FCFCFC"/>
        <w:tblCellMar>
          <w:left w:w="0" w:type="dxa"/>
          <w:right w:w="0" w:type="dxa"/>
        </w:tblCellMar>
        <w:tblLook w:val="04A0" w:firstRow="1" w:lastRow="0" w:firstColumn="1" w:lastColumn="0" w:noHBand="0" w:noVBand="1"/>
      </w:tblPr>
      <w:tblGrid>
        <w:gridCol w:w="2988"/>
        <w:gridCol w:w="6651"/>
      </w:tblGrid>
      <w:tr w:rsidR="000D5E1E" w:rsidRPr="000D5E1E" w14:paraId="4A2F7825" w14:textId="77777777" w:rsidTr="000D5E1E">
        <w:trPr>
          <w:trHeight w:val="980"/>
          <w:tblCellSpacing w:w="15" w:type="dxa"/>
        </w:trPr>
        <w:tc>
          <w:tcPr>
            <w:tcW w:w="1527" w:type="pct"/>
            <w:shd w:val="clear" w:color="auto" w:fill="FCFCFC"/>
            <w:tcMar>
              <w:top w:w="255" w:type="dxa"/>
              <w:left w:w="150" w:type="dxa"/>
              <w:bottom w:w="255" w:type="dxa"/>
              <w:right w:w="150" w:type="dxa"/>
            </w:tcMar>
            <w:vAlign w:val="center"/>
            <w:hideMark/>
          </w:tcPr>
          <w:p w14:paraId="4B428622"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Цель обработки</w:t>
            </w:r>
          </w:p>
        </w:tc>
        <w:tc>
          <w:tcPr>
            <w:tcW w:w="3427" w:type="pct"/>
            <w:shd w:val="clear" w:color="auto" w:fill="FCFCFC"/>
            <w:tcMar>
              <w:top w:w="255" w:type="dxa"/>
              <w:left w:w="150" w:type="dxa"/>
              <w:bottom w:w="255" w:type="dxa"/>
              <w:right w:w="150" w:type="dxa"/>
            </w:tcMar>
            <w:vAlign w:val="center"/>
            <w:hideMark/>
          </w:tcPr>
          <w:p w14:paraId="5220AA3B" w14:textId="355B77C4" w:rsidR="00064EEB"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установление </w:t>
            </w:r>
            <w:r w:rsidR="00064EEB" w:rsidRPr="000D5E1E">
              <w:rPr>
                <w:rFonts w:ascii="Times New Roman" w:eastAsia="Times New Roman" w:hAnsi="Times New Roman" w:cs="Times New Roman"/>
                <w:kern w:val="0"/>
                <w:lang w:eastAsia="ru-RU"/>
                <w14:ligatures w14:val="none"/>
              </w:rPr>
              <w:t>с Пользователем обратной связи, обработки запросов и заявок от Пользователя</w:t>
            </w:r>
            <w:r w:rsidR="00C058D9" w:rsidRPr="000D5E1E">
              <w:rPr>
                <w:rFonts w:ascii="Times New Roman" w:eastAsia="Times New Roman" w:hAnsi="Times New Roman" w:cs="Times New Roman"/>
                <w:kern w:val="0"/>
                <w:lang w:eastAsia="ru-RU"/>
                <w14:ligatures w14:val="none"/>
              </w:rPr>
              <w:t xml:space="preserve"> на сайте </w:t>
            </w:r>
            <w:hyperlink r:id="rId11" w:history="1">
              <w:r w:rsidR="00C058D9" w:rsidRPr="000D5E1E">
                <w:rPr>
                  <w:rStyle w:val="ae"/>
                  <w:rFonts w:ascii="Times New Roman" w:hAnsi="Times New Roman" w:cs="Times New Roman"/>
                  <w:color w:val="auto"/>
                  <w:lang w:val="en-US"/>
                </w:rPr>
                <w:t>https</w:t>
              </w:r>
              <w:r w:rsidR="00C058D9" w:rsidRPr="000D5E1E">
                <w:rPr>
                  <w:rStyle w:val="ae"/>
                  <w:rFonts w:ascii="Times New Roman" w:hAnsi="Times New Roman" w:cs="Times New Roman"/>
                  <w:color w:val="auto"/>
                </w:rPr>
                <w:t>://ецк-рзн.рф</w:t>
              </w:r>
            </w:hyperlink>
          </w:p>
        </w:tc>
      </w:tr>
      <w:tr w:rsidR="000D5E1E" w:rsidRPr="000D5E1E" w14:paraId="7C3B8925" w14:textId="77777777" w:rsidTr="000D5E1E">
        <w:trPr>
          <w:tblCellSpacing w:w="15" w:type="dxa"/>
        </w:trPr>
        <w:tc>
          <w:tcPr>
            <w:tcW w:w="1527" w:type="pct"/>
            <w:shd w:val="clear" w:color="auto" w:fill="EFF7FB"/>
            <w:tcMar>
              <w:top w:w="255" w:type="dxa"/>
              <w:left w:w="150" w:type="dxa"/>
              <w:bottom w:w="255" w:type="dxa"/>
              <w:right w:w="150" w:type="dxa"/>
            </w:tcMar>
            <w:vAlign w:val="center"/>
            <w:hideMark/>
          </w:tcPr>
          <w:p w14:paraId="1A20EDB3"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Категории персональных данных</w:t>
            </w:r>
          </w:p>
        </w:tc>
        <w:tc>
          <w:tcPr>
            <w:tcW w:w="3427" w:type="pct"/>
            <w:shd w:val="clear" w:color="auto" w:fill="EFF7FB"/>
            <w:tcMar>
              <w:top w:w="255" w:type="dxa"/>
              <w:left w:w="150" w:type="dxa"/>
              <w:bottom w:w="255" w:type="dxa"/>
              <w:right w:w="150" w:type="dxa"/>
            </w:tcMar>
            <w:vAlign w:val="center"/>
            <w:hideMark/>
          </w:tcPr>
          <w:p w14:paraId="7C4B9FB9" w14:textId="110E7971" w:rsidR="00064EEB"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иные</w:t>
            </w:r>
          </w:p>
        </w:tc>
      </w:tr>
      <w:tr w:rsidR="000D5E1E" w:rsidRPr="000D5E1E" w14:paraId="65FED3E0" w14:textId="77777777" w:rsidTr="000D5E1E">
        <w:trPr>
          <w:trHeight w:val="150"/>
          <w:tblCellSpacing w:w="15" w:type="dxa"/>
        </w:trPr>
        <w:tc>
          <w:tcPr>
            <w:tcW w:w="1527" w:type="pct"/>
            <w:shd w:val="clear" w:color="auto" w:fill="FCFCFC"/>
            <w:tcMar>
              <w:top w:w="255" w:type="dxa"/>
              <w:left w:w="150" w:type="dxa"/>
              <w:bottom w:w="255" w:type="dxa"/>
              <w:right w:w="150" w:type="dxa"/>
            </w:tcMar>
            <w:vAlign w:val="center"/>
            <w:hideMark/>
          </w:tcPr>
          <w:p w14:paraId="130943E9"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Виды персональных данных</w:t>
            </w:r>
          </w:p>
        </w:tc>
        <w:tc>
          <w:tcPr>
            <w:tcW w:w="3427" w:type="pct"/>
            <w:shd w:val="clear" w:color="auto" w:fill="FCFCFC"/>
            <w:tcMar>
              <w:top w:w="255" w:type="dxa"/>
              <w:left w:w="150" w:type="dxa"/>
              <w:bottom w:w="255" w:type="dxa"/>
              <w:right w:w="150" w:type="dxa"/>
            </w:tcMar>
            <w:vAlign w:val="center"/>
            <w:hideMark/>
          </w:tcPr>
          <w:p w14:paraId="4C89EE91" w14:textId="77777777" w:rsidR="00AA755D"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электронный </w:t>
            </w:r>
            <w:r w:rsidR="00064EEB" w:rsidRPr="000D5E1E">
              <w:rPr>
                <w:rFonts w:ascii="Times New Roman" w:eastAsia="Times New Roman" w:hAnsi="Times New Roman" w:cs="Times New Roman"/>
                <w:kern w:val="0"/>
                <w:lang w:eastAsia="ru-RU"/>
                <w14:ligatures w14:val="none"/>
              </w:rPr>
              <w:t>адрес</w:t>
            </w:r>
          </w:p>
          <w:p w14:paraId="78CB0558" w14:textId="62920EDC" w:rsidR="00AA755D"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номер </w:t>
            </w:r>
            <w:r w:rsidR="00064EEB" w:rsidRPr="000D5E1E">
              <w:rPr>
                <w:rFonts w:ascii="Times New Roman" w:eastAsia="Times New Roman" w:hAnsi="Times New Roman" w:cs="Times New Roman"/>
                <w:kern w:val="0"/>
                <w:lang w:eastAsia="ru-RU"/>
                <w14:ligatures w14:val="none"/>
              </w:rPr>
              <w:t>телефона</w:t>
            </w:r>
          </w:p>
          <w:p w14:paraId="6DF4DE3E" w14:textId="1850F420" w:rsidR="00064EEB"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имя</w:t>
            </w:r>
          </w:p>
        </w:tc>
      </w:tr>
      <w:tr w:rsidR="000D5E1E" w:rsidRPr="000D5E1E" w14:paraId="084F751A" w14:textId="77777777" w:rsidTr="000D5E1E">
        <w:trPr>
          <w:trHeight w:val="69"/>
          <w:tblCellSpacing w:w="15" w:type="dxa"/>
        </w:trPr>
        <w:tc>
          <w:tcPr>
            <w:tcW w:w="1527" w:type="pct"/>
            <w:shd w:val="clear" w:color="auto" w:fill="EFF7FB"/>
            <w:tcMar>
              <w:top w:w="255" w:type="dxa"/>
              <w:left w:w="150" w:type="dxa"/>
              <w:bottom w:w="255" w:type="dxa"/>
              <w:right w:w="150" w:type="dxa"/>
            </w:tcMar>
            <w:vAlign w:val="center"/>
            <w:hideMark/>
          </w:tcPr>
          <w:p w14:paraId="7C13332E"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Категория субъекта</w:t>
            </w:r>
          </w:p>
        </w:tc>
        <w:tc>
          <w:tcPr>
            <w:tcW w:w="3427" w:type="pct"/>
            <w:shd w:val="clear" w:color="auto" w:fill="EFF7FB"/>
            <w:tcMar>
              <w:top w:w="255" w:type="dxa"/>
              <w:left w:w="150" w:type="dxa"/>
              <w:bottom w:w="255" w:type="dxa"/>
              <w:right w:w="150" w:type="dxa"/>
            </w:tcMar>
            <w:vAlign w:val="center"/>
            <w:hideMark/>
          </w:tcPr>
          <w:p w14:paraId="079F60C1" w14:textId="49F0EB1E" w:rsidR="00064EEB"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пользователи </w:t>
            </w:r>
            <w:r w:rsidR="00064EEB" w:rsidRPr="000D5E1E">
              <w:rPr>
                <w:rFonts w:ascii="Times New Roman" w:eastAsia="Times New Roman" w:hAnsi="Times New Roman" w:cs="Times New Roman"/>
                <w:kern w:val="0"/>
                <w:lang w:eastAsia="ru-RU"/>
                <w14:ligatures w14:val="none"/>
              </w:rPr>
              <w:t>веб-сайта Оператора</w:t>
            </w:r>
          </w:p>
        </w:tc>
      </w:tr>
      <w:tr w:rsidR="000D5E1E" w:rsidRPr="000D5E1E" w14:paraId="56A3CAC9" w14:textId="77777777" w:rsidTr="000D5E1E">
        <w:trPr>
          <w:trHeight w:val="662"/>
          <w:tblCellSpacing w:w="15" w:type="dxa"/>
        </w:trPr>
        <w:tc>
          <w:tcPr>
            <w:tcW w:w="1527" w:type="pct"/>
            <w:shd w:val="clear" w:color="auto" w:fill="FCFCFC"/>
            <w:tcMar>
              <w:top w:w="255" w:type="dxa"/>
              <w:left w:w="150" w:type="dxa"/>
              <w:bottom w:w="255" w:type="dxa"/>
              <w:right w:w="150" w:type="dxa"/>
            </w:tcMar>
            <w:vAlign w:val="center"/>
            <w:hideMark/>
          </w:tcPr>
          <w:p w14:paraId="6B4C27A1"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Правовые основания</w:t>
            </w:r>
          </w:p>
        </w:tc>
        <w:tc>
          <w:tcPr>
            <w:tcW w:w="3427" w:type="pct"/>
            <w:shd w:val="clear" w:color="auto" w:fill="FCFCFC"/>
            <w:tcMar>
              <w:top w:w="255" w:type="dxa"/>
              <w:left w:w="150" w:type="dxa"/>
              <w:bottom w:w="255" w:type="dxa"/>
              <w:right w:w="150" w:type="dxa"/>
            </w:tcMar>
            <w:vAlign w:val="center"/>
            <w:hideMark/>
          </w:tcPr>
          <w:p w14:paraId="2BFE5230" w14:textId="67DD318E" w:rsidR="00064EEB" w:rsidRPr="000D5E1E" w:rsidRDefault="00D74DC6"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 1 ч. 1 ст. 6 и ст. 9 Федерального закона № 152</w:t>
            </w:r>
            <w:r w:rsidRPr="000D5E1E">
              <w:rPr>
                <w:rFonts w:ascii="Times New Roman" w:eastAsia="Times New Roman" w:hAnsi="Times New Roman" w:cs="Times New Roman"/>
                <w:kern w:val="0"/>
                <w:lang w:eastAsia="ru-RU"/>
                <w14:ligatures w14:val="none"/>
              </w:rPr>
              <w:noBreakHyphen/>
              <w:t>ФЗ (настоящее согласие); п. 5 ч. 1 ст. 6 Федерального закона № 152</w:t>
            </w:r>
            <w:r w:rsidRPr="000D5E1E">
              <w:rPr>
                <w:rFonts w:ascii="Times New Roman" w:eastAsia="Times New Roman" w:hAnsi="Times New Roman" w:cs="Times New Roman"/>
                <w:kern w:val="0"/>
                <w:lang w:eastAsia="ru-RU"/>
                <w14:ligatures w14:val="none"/>
              </w:rPr>
              <w:noBreakHyphen/>
              <w:t>ФЗ (обработка в связи с обращением субъекта, направленным на получение услуги/заключение договора)</w:t>
            </w:r>
          </w:p>
        </w:tc>
      </w:tr>
      <w:tr w:rsidR="000D5E1E" w:rsidRPr="000D5E1E" w14:paraId="55C90199" w14:textId="77777777" w:rsidTr="000D5E1E">
        <w:trPr>
          <w:tblCellSpacing w:w="15" w:type="dxa"/>
        </w:trPr>
        <w:tc>
          <w:tcPr>
            <w:tcW w:w="1527" w:type="pct"/>
            <w:shd w:val="clear" w:color="auto" w:fill="EFF7FB"/>
            <w:tcMar>
              <w:top w:w="255" w:type="dxa"/>
              <w:left w:w="150" w:type="dxa"/>
              <w:bottom w:w="255" w:type="dxa"/>
              <w:right w:w="150" w:type="dxa"/>
            </w:tcMar>
            <w:vAlign w:val="center"/>
            <w:hideMark/>
          </w:tcPr>
          <w:p w14:paraId="64A76892"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Способ обработки</w:t>
            </w:r>
          </w:p>
        </w:tc>
        <w:tc>
          <w:tcPr>
            <w:tcW w:w="3427" w:type="pct"/>
            <w:shd w:val="clear" w:color="auto" w:fill="EFF7FB"/>
            <w:tcMar>
              <w:top w:w="255" w:type="dxa"/>
              <w:left w:w="150" w:type="dxa"/>
              <w:bottom w:w="255" w:type="dxa"/>
              <w:right w:w="150" w:type="dxa"/>
            </w:tcMar>
            <w:vAlign w:val="center"/>
            <w:hideMark/>
          </w:tcPr>
          <w:p w14:paraId="056383EE" w14:textId="3A78B258" w:rsidR="00064EEB"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автоматизированный</w:t>
            </w:r>
          </w:p>
        </w:tc>
      </w:tr>
      <w:tr w:rsidR="000D5E1E" w:rsidRPr="000D5E1E" w14:paraId="51A6768E" w14:textId="77777777" w:rsidTr="000D5E1E">
        <w:trPr>
          <w:trHeight w:val="328"/>
          <w:tblCellSpacing w:w="15" w:type="dxa"/>
        </w:trPr>
        <w:tc>
          <w:tcPr>
            <w:tcW w:w="1527" w:type="pct"/>
            <w:shd w:val="clear" w:color="auto" w:fill="FCFCFC"/>
            <w:tcMar>
              <w:top w:w="255" w:type="dxa"/>
              <w:left w:w="150" w:type="dxa"/>
              <w:bottom w:w="255" w:type="dxa"/>
              <w:right w:w="150" w:type="dxa"/>
            </w:tcMar>
            <w:vAlign w:val="center"/>
            <w:hideMark/>
          </w:tcPr>
          <w:p w14:paraId="1B4F3701"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Срок обработки и хранения</w:t>
            </w:r>
          </w:p>
        </w:tc>
        <w:tc>
          <w:tcPr>
            <w:tcW w:w="3427" w:type="pct"/>
            <w:shd w:val="clear" w:color="auto" w:fill="FCFCFC"/>
            <w:tcMar>
              <w:top w:w="255" w:type="dxa"/>
              <w:left w:w="150" w:type="dxa"/>
              <w:bottom w:w="255" w:type="dxa"/>
              <w:right w:w="150" w:type="dxa"/>
            </w:tcMar>
            <w:vAlign w:val="center"/>
            <w:hideMark/>
          </w:tcPr>
          <w:p w14:paraId="48FDF4D5" w14:textId="435EA8A5" w:rsidR="00064EEB"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ограничены </w:t>
            </w:r>
            <w:r w:rsidR="00064EEB" w:rsidRPr="000D5E1E">
              <w:rPr>
                <w:rFonts w:ascii="Times New Roman" w:eastAsia="Times New Roman" w:hAnsi="Times New Roman" w:cs="Times New Roman"/>
                <w:kern w:val="0"/>
                <w:lang w:eastAsia="ru-RU"/>
                <w14:ligatures w14:val="none"/>
              </w:rPr>
              <w:t>достижением целей, для которых были собраны персональные данные, если иной срок не предусмотрен договором или действующим законодательством</w:t>
            </w:r>
            <w:r w:rsidR="00501EB7" w:rsidRPr="000D5E1E">
              <w:rPr>
                <w:rFonts w:ascii="Times New Roman" w:eastAsia="Times New Roman" w:hAnsi="Times New Roman" w:cs="Times New Roman"/>
                <w:kern w:val="0"/>
                <w:lang w:eastAsia="ru-RU"/>
                <w14:ligatures w14:val="none"/>
              </w:rPr>
              <w:t xml:space="preserve">, </w:t>
            </w:r>
            <w:r w:rsidR="00501EB7" w:rsidRPr="000D5E1E">
              <w:rPr>
                <w:rFonts w:ascii="Times New Roman" w:hAnsi="Times New Roman" w:cs="Times New Roman"/>
              </w:rPr>
              <w:t>либо до дня отзыва, в зависимости от того, что наступит ранее</w:t>
            </w:r>
            <w:r w:rsidR="00501EB7" w:rsidRPr="000D5E1E">
              <w:rPr>
                <w:rFonts w:ascii="Times New Roman" w:hAnsi="Times New Roman" w:cs="Times New Roman"/>
                <w:b/>
                <w:bCs/>
              </w:rPr>
              <w:t>.</w:t>
            </w:r>
          </w:p>
        </w:tc>
      </w:tr>
      <w:tr w:rsidR="000D5E1E" w:rsidRPr="000D5E1E" w14:paraId="14D8CDDD" w14:textId="77777777" w:rsidTr="000D5E1E">
        <w:trPr>
          <w:trHeight w:val="252"/>
          <w:tblCellSpacing w:w="15" w:type="dxa"/>
        </w:trPr>
        <w:tc>
          <w:tcPr>
            <w:tcW w:w="1527" w:type="pct"/>
            <w:shd w:val="clear" w:color="auto" w:fill="EFF7FB"/>
            <w:tcMar>
              <w:top w:w="255" w:type="dxa"/>
              <w:left w:w="150" w:type="dxa"/>
              <w:bottom w:w="255" w:type="dxa"/>
              <w:right w:w="150" w:type="dxa"/>
            </w:tcMar>
            <w:vAlign w:val="center"/>
            <w:hideMark/>
          </w:tcPr>
          <w:p w14:paraId="7A1F03FE"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Порядок уничтожения</w:t>
            </w:r>
          </w:p>
        </w:tc>
        <w:tc>
          <w:tcPr>
            <w:tcW w:w="3427" w:type="pct"/>
            <w:shd w:val="clear" w:color="auto" w:fill="EFF7FB"/>
            <w:tcMar>
              <w:top w:w="255" w:type="dxa"/>
              <w:left w:w="150" w:type="dxa"/>
              <w:bottom w:w="255" w:type="dxa"/>
              <w:right w:w="150" w:type="dxa"/>
            </w:tcMar>
            <w:vAlign w:val="center"/>
            <w:hideMark/>
          </w:tcPr>
          <w:p w14:paraId="12E92262" w14:textId="21789125" w:rsidR="00064EEB"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уничтожение </w:t>
            </w:r>
            <w:r w:rsidR="00064EEB" w:rsidRPr="000D5E1E">
              <w:rPr>
                <w:rFonts w:ascii="Times New Roman" w:eastAsia="Times New Roman" w:hAnsi="Times New Roman" w:cs="Times New Roman"/>
                <w:kern w:val="0"/>
                <w:lang w:eastAsia="ru-RU"/>
                <w14:ligatures w14:val="none"/>
              </w:rPr>
              <w:t>персональных данных по окончании срока их обработки на машинных носителях производится путем многократного затирания записанной информации с составлением акта об уничтожении</w:t>
            </w:r>
          </w:p>
        </w:tc>
      </w:tr>
      <w:tr w:rsidR="000D5E1E" w:rsidRPr="000D5E1E" w14:paraId="32962AAF" w14:textId="77777777" w:rsidTr="000D5E1E">
        <w:trPr>
          <w:trHeight w:val="446"/>
          <w:tblCellSpacing w:w="15" w:type="dxa"/>
        </w:trPr>
        <w:tc>
          <w:tcPr>
            <w:tcW w:w="1527" w:type="pct"/>
            <w:shd w:val="clear" w:color="auto" w:fill="FCFCFC"/>
            <w:tcMar>
              <w:top w:w="255" w:type="dxa"/>
              <w:left w:w="150" w:type="dxa"/>
              <w:bottom w:w="255" w:type="dxa"/>
              <w:right w:w="150" w:type="dxa"/>
            </w:tcMar>
            <w:vAlign w:val="center"/>
            <w:hideMark/>
          </w:tcPr>
          <w:p w14:paraId="5C5E5CF8" w14:textId="77777777" w:rsidR="00064EEB" w:rsidRPr="000D5E1E" w:rsidRDefault="00064EE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lastRenderedPageBreak/>
              <w:t>Виды обработки персональных данных</w:t>
            </w:r>
          </w:p>
        </w:tc>
        <w:tc>
          <w:tcPr>
            <w:tcW w:w="3427" w:type="pct"/>
            <w:shd w:val="clear" w:color="auto" w:fill="FCFCFC"/>
            <w:tcMar>
              <w:top w:w="255" w:type="dxa"/>
              <w:left w:w="150" w:type="dxa"/>
              <w:bottom w:w="255" w:type="dxa"/>
              <w:right w:w="150" w:type="dxa"/>
            </w:tcMar>
            <w:vAlign w:val="center"/>
            <w:hideMark/>
          </w:tcPr>
          <w:p w14:paraId="3C62BA69" w14:textId="6A417E94" w:rsidR="00064EEB" w:rsidRPr="000D5E1E" w:rsidRDefault="00475B40"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hAnsi="Times New Roman" w:cs="Times New Roman"/>
              </w:rPr>
              <w:t>сбор, запись, систематизация, накопление, хранение, уточнение (обновление, изменение), извлечение, использование, блокирование, удаление, уничтожение персональных данных</w:t>
            </w:r>
          </w:p>
        </w:tc>
      </w:tr>
      <w:tr w:rsidR="000D5E1E" w:rsidRPr="000D5E1E" w14:paraId="66FE785C" w14:textId="77777777" w:rsidTr="000D5E1E">
        <w:trPr>
          <w:trHeight w:val="446"/>
          <w:tblCellSpacing w:w="15" w:type="dxa"/>
        </w:trPr>
        <w:tc>
          <w:tcPr>
            <w:tcW w:w="1527" w:type="pct"/>
            <w:shd w:val="clear" w:color="auto" w:fill="FCFCFC"/>
            <w:tcMar>
              <w:top w:w="255" w:type="dxa"/>
              <w:left w:w="150" w:type="dxa"/>
              <w:bottom w:w="255" w:type="dxa"/>
              <w:right w:w="150" w:type="dxa"/>
            </w:tcMar>
            <w:vAlign w:val="center"/>
          </w:tcPr>
          <w:p w14:paraId="24A89412" w14:textId="21669C8D" w:rsidR="0059332D" w:rsidRPr="000D5E1E" w:rsidRDefault="0059332D" w:rsidP="000D5E1E">
            <w:pPr>
              <w:spacing w:after="0" w:line="240" w:lineRule="auto"/>
              <w:jc w:val="both"/>
              <w:rPr>
                <w:rFonts w:ascii="Times New Roman" w:eastAsia="Times New Roman" w:hAnsi="Times New Roman" w:cs="Times New Roman"/>
                <w:b/>
                <w:bCs/>
                <w:kern w:val="0"/>
                <w:lang w:eastAsia="ru-RU"/>
                <w14:ligatures w14:val="none"/>
              </w:rPr>
            </w:pPr>
            <w:r w:rsidRPr="000D5E1E">
              <w:rPr>
                <w:rFonts w:ascii="Times New Roman" w:eastAsia="Times New Roman" w:hAnsi="Times New Roman" w:cs="Times New Roman"/>
                <w:b/>
                <w:bCs/>
                <w:kern w:val="0"/>
                <w:lang w:eastAsia="ru-RU"/>
                <w14:ligatures w14:val="none"/>
              </w:rPr>
              <w:t>Способ реализации:</w:t>
            </w:r>
          </w:p>
        </w:tc>
        <w:tc>
          <w:tcPr>
            <w:tcW w:w="3427" w:type="pct"/>
            <w:shd w:val="clear" w:color="auto" w:fill="FCFCFC"/>
            <w:tcMar>
              <w:top w:w="255" w:type="dxa"/>
              <w:left w:w="150" w:type="dxa"/>
              <w:bottom w:w="255" w:type="dxa"/>
              <w:right w:w="150" w:type="dxa"/>
            </w:tcMar>
            <w:vAlign w:val="center"/>
          </w:tcPr>
          <w:p w14:paraId="72454895" w14:textId="67228989" w:rsidR="0059332D" w:rsidRPr="000D5E1E" w:rsidRDefault="0059332D" w:rsidP="000D5E1E">
            <w:pPr>
              <w:spacing w:after="0" w:line="240" w:lineRule="auto"/>
              <w:jc w:val="both"/>
              <w:rPr>
                <w:rFonts w:ascii="Times New Roman" w:hAnsi="Times New Roman" w:cs="Times New Roman"/>
              </w:rPr>
            </w:pPr>
            <w:r w:rsidRPr="000D5E1E">
              <w:rPr>
                <w:rFonts w:ascii="Times New Roman" w:hAnsi="Times New Roman" w:cs="Times New Roman"/>
              </w:rPr>
              <w:t>отправка информационных писем на адрес электронной почты; звонки Пользователю для консультации</w:t>
            </w:r>
          </w:p>
        </w:tc>
      </w:tr>
    </w:tbl>
    <w:p w14:paraId="4A7BC922" w14:textId="54A9D21E" w:rsidR="00BF51CE" w:rsidRPr="000D5E1E" w:rsidRDefault="00785AC2"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Отправка предложений по оказываемым услугам</w:t>
      </w:r>
    </w:p>
    <w:tbl>
      <w:tblPr>
        <w:tblW w:w="5000" w:type="pct"/>
        <w:tblCellSpacing w:w="15" w:type="dxa"/>
        <w:shd w:val="clear" w:color="auto" w:fill="FCFCFC"/>
        <w:tblCellMar>
          <w:left w:w="0" w:type="dxa"/>
          <w:right w:w="0" w:type="dxa"/>
        </w:tblCellMar>
        <w:tblLook w:val="04A0" w:firstRow="1" w:lastRow="0" w:firstColumn="1" w:lastColumn="0" w:noHBand="0" w:noVBand="1"/>
      </w:tblPr>
      <w:tblGrid>
        <w:gridCol w:w="2457"/>
        <w:gridCol w:w="7182"/>
      </w:tblGrid>
      <w:tr w:rsidR="000D5E1E" w:rsidRPr="000D5E1E" w14:paraId="5FDCF59C" w14:textId="77777777" w:rsidTr="000D5E1E">
        <w:trPr>
          <w:trHeight w:val="622"/>
          <w:tblCellSpacing w:w="15" w:type="dxa"/>
        </w:trPr>
        <w:tc>
          <w:tcPr>
            <w:tcW w:w="1251" w:type="pct"/>
            <w:shd w:val="clear" w:color="auto" w:fill="FCFCFC"/>
            <w:tcMar>
              <w:top w:w="255" w:type="dxa"/>
              <w:left w:w="150" w:type="dxa"/>
              <w:bottom w:w="255" w:type="dxa"/>
              <w:right w:w="150" w:type="dxa"/>
            </w:tcMar>
            <w:vAlign w:val="center"/>
            <w:hideMark/>
          </w:tcPr>
          <w:p w14:paraId="31E42EF9"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Цель обработки</w:t>
            </w:r>
          </w:p>
        </w:tc>
        <w:tc>
          <w:tcPr>
            <w:tcW w:w="3702" w:type="pct"/>
            <w:shd w:val="clear" w:color="auto" w:fill="FCFCFC"/>
            <w:tcMar>
              <w:top w:w="255" w:type="dxa"/>
              <w:left w:w="150" w:type="dxa"/>
              <w:bottom w:w="255" w:type="dxa"/>
              <w:right w:w="150" w:type="dxa"/>
            </w:tcMar>
            <w:vAlign w:val="center"/>
            <w:hideMark/>
          </w:tcPr>
          <w:p w14:paraId="19EACD91" w14:textId="6DA1F072" w:rsidR="00785AC2"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предоставление </w:t>
            </w:r>
            <w:r w:rsidR="00785AC2" w:rsidRPr="000D5E1E">
              <w:rPr>
                <w:rFonts w:ascii="Times New Roman" w:eastAsia="Times New Roman" w:hAnsi="Times New Roman" w:cs="Times New Roman"/>
                <w:kern w:val="0"/>
                <w:lang w:eastAsia="ru-RU"/>
                <w14:ligatures w14:val="none"/>
              </w:rPr>
              <w:t xml:space="preserve">Пользователю с его согласия специальных предложений, новостной рассылки и иных сведений от имени сайта </w:t>
            </w:r>
            <w:hyperlink r:id="rId12" w:history="1">
              <w:r w:rsidR="00785AC2" w:rsidRPr="000D5E1E">
                <w:rPr>
                  <w:rStyle w:val="ae"/>
                  <w:rFonts w:ascii="Times New Roman" w:hAnsi="Times New Roman" w:cs="Times New Roman"/>
                  <w:color w:val="auto"/>
                  <w:lang w:val="en-US"/>
                </w:rPr>
                <w:t>https</w:t>
              </w:r>
              <w:r w:rsidR="00785AC2" w:rsidRPr="000D5E1E">
                <w:rPr>
                  <w:rStyle w:val="ae"/>
                  <w:rFonts w:ascii="Times New Roman" w:hAnsi="Times New Roman" w:cs="Times New Roman"/>
                  <w:color w:val="auto"/>
                </w:rPr>
                <w:t>://ецк-рзн.рф</w:t>
              </w:r>
            </w:hyperlink>
          </w:p>
        </w:tc>
      </w:tr>
      <w:tr w:rsidR="000D5E1E" w:rsidRPr="000D5E1E" w14:paraId="1FC1AE80" w14:textId="77777777" w:rsidTr="000D5E1E">
        <w:trPr>
          <w:trHeight w:val="247"/>
          <w:tblCellSpacing w:w="15" w:type="dxa"/>
        </w:trPr>
        <w:tc>
          <w:tcPr>
            <w:tcW w:w="1251" w:type="pct"/>
            <w:shd w:val="clear" w:color="auto" w:fill="EFF7FB"/>
            <w:tcMar>
              <w:top w:w="255" w:type="dxa"/>
              <w:left w:w="150" w:type="dxa"/>
              <w:bottom w:w="255" w:type="dxa"/>
              <w:right w:w="150" w:type="dxa"/>
            </w:tcMar>
            <w:vAlign w:val="center"/>
            <w:hideMark/>
          </w:tcPr>
          <w:p w14:paraId="3AC75BE1"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Категории персональных данных</w:t>
            </w:r>
          </w:p>
        </w:tc>
        <w:tc>
          <w:tcPr>
            <w:tcW w:w="3702" w:type="pct"/>
            <w:shd w:val="clear" w:color="auto" w:fill="EFF7FB"/>
            <w:tcMar>
              <w:top w:w="255" w:type="dxa"/>
              <w:left w:w="150" w:type="dxa"/>
              <w:bottom w:w="255" w:type="dxa"/>
              <w:right w:w="150" w:type="dxa"/>
            </w:tcMar>
            <w:vAlign w:val="center"/>
            <w:hideMark/>
          </w:tcPr>
          <w:p w14:paraId="0D1CAA65" w14:textId="789228D7" w:rsidR="00785AC2"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иные</w:t>
            </w:r>
          </w:p>
        </w:tc>
      </w:tr>
      <w:tr w:rsidR="000D5E1E" w:rsidRPr="000D5E1E" w14:paraId="0E9F0AC1" w14:textId="77777777" w:rsidTr="000D5E1E">
        <w:trPr>
          <w:tblCellSpacing w:w="15" w:type="dxa"/>
        </w:trPr>
        <w:tc>
          <w:tcPr>
            <w:tcW w:w="1251" w:type="pct"/>
            <w:shd w:val="clear" w:color="auto" w:fill="FCFCFC"/>
            <w:tcMar>
              <w:top w:w="255" w:type="dxa"/>
              <w:left w:w="150" w:type="dxa"/>
              <w:bottom w:w="255" w:type="dxa"/>
              <w:right w:w="150" w:type="dxa"/>
            </w:tcMar>
            <w:vAlign w:val="center"/>
            <w:hideMark/>
          </w:tcPr>
          <w:p w14:paraId="645014C0"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Виды персональных данных</w:t>
            </w:r>
          </w:p>
        </w:tc>
        <w:tc>
          <w:tcPr>
            <w:tcW w:w="3702" w:type="pct"/>
            <w:shd w:val="clear" w:color="auto" w:fill="FCFCFC"/>
            <w:tcMar>
              <w:top w:w="255" w:type="dxa"/>
              <w:left w:w="150" w:type="dxa"/>
              <w:bottom w:w="255" w:type="dxa"/>
              <w:right w:w="150" w:type="dxa"/>
            </w:tcMar>
            <w:vAlign w:val="center"/>
            <w:hideMark/>
          </w:tcPr>
          <w:p w14:paraId="4BB58AEA" w14:textId="47D33BC7" w:rsidR="00785AC2"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электронный </w:t>
            </w:r>
            <w:r w:rsidR="00785AC2" w:rsidRPr="000D5E1E">
              <w:rPr>
                <w:rFonts w:ascii="Times New Roman" w:eastAsia="Times New Roman" w:hAnsi="Times New Roman" w:cs="Times New Roman"/>
                <w:kern w:val="0"/>
                <w:lang w:eastAsia="ru-RU"/>
                <w14:ligatures w14:val="none"/>
              </w:rPr>
              <w:t>адрес</w:t>
            </w:r>
          </w:p>
        </w:tc>
      </w:tr>
      <w:tr w:rsidR="000D5E1E" w:rsidRPr="000D5E1E" w14:paraId="47D43E29" w14:textId="77777777" w:rsidTr="000D5E1E">
        <w:trPr>
          <w:tblCellSpacing w:w="15" w:type="dxa"/>
        </w:trPr>
        <w:tc>
          <w:tcPr>
            <w:tcW w:w="1251" w:type="pct"/>
            <w:shd w:val="clear" w:color="auto" w:fill="EFF7FB"/>
            <w:tcMar>
              <w:top w:w="255" w:type="dxa"/>
              <w:left w:w="150" w:type="dxa"/>
              <w:bottom w:w="255" w:type="dxa"/>
              <w:right w:w="150" w:type="dxa"/>
            </w:tcMar>
            <w:vAlign w:val="center"/>
            <w:hideMark/>
          </w:tcPr>
          <w:p w14:paraId="066C3621"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Категория субъекта</w:t>
            </w:r>
          </w:p>
        </w:tc>
        <w:tc>
          <w:tcPr>
            <w:tcW w:w="3702" w:type="pct"/>
            <w:shd w:val="clear" w:color="auto" w:fill="EFF7FB"/>
            <w:tcMar>
              <w:top w:w="255" w:type="dxa"/>
              <w:left w:w="150" w:type="dxa"/>
              <w:bottom w:w="255" w:type="dxa"/>
              <w:right w:w="150" w:type="dxa"/>
            </w:tcMar>
            <w:vAlign w:val="center"/>
            <w:hideMark/>
          </w:tcPr>
          <w:p w14:paraId="00654352" w14:textId="0DA913A4" w:rsidR="00785AC2"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пользователи</w:t>
            </w:r>
          </w:p>
        </w:tc>
      </w:tr>
      <w:tr w:rsidR="000D5E1E" w:rsidRPr="000D5E1E" w14:paraId="606CF57D" w14:textId="77777777" w:rsidTr="000D5E1E">
        <w:trPr>
          <w:tblCellSpacing w:w="15" w:type="dxa"/>
        </w:trPr>
        <w:tc>
          <w:tcPr>
            <w:tcW w:w="1251" w:type="pct"/>
            <w:shd w:val="clear" w:color="auto" w:fill="FCFCFC"/>
            <w:tcMar>
              <w:top w:w="255" w:type="dxa"/>
              <w:left w:w="150" w:type="dxa"/>
              <w:bottom w:w="255" w:type="dxa"/>
              <w:right w:w="150" w:type="dxa"/>
            </w:tcMar>
            <w:vAlign w:val="center"/>
            <w:hideMark/>
          </w:tcPr>
          <w:p w14:paraId="34618C87"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Правовые основания</w:t>
            </w:r>
          </w:p>
        </w:tc>
        <w:tc>
          <w:tcPr>
            <w:tcW w:w="3702" w:type="pct"/>
            <w:shd w:val="clear" w:color="auto" w:fill="FCFCFC"/>
            <w:tcMar>
              <w:top w:w="255" w:type="dxa"/>
              <w:left w:w="150" w:type="dxa"/>
              <w:bottom w:w="255" w:type="dxa"/>
              <w:right w:w="150" w:type="dxa"/>
            </w:tcMar>
            <w:vAlign w:val="center"/>
            <w:hideMark/>
          </w:tcPr>
          <w:p w14:paraId="4E8BB35E" w14:textId="4D6F1435" w:rsidR="00785AC2" w:rsidRPr="000D5E1E" w:rsidRDefault="00D74DC6"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 1 ч. 1 ст. 6, ст. 9 152</w:t>
            </w:r>
            <w:r w:rsidRPr="000D5E1E">
              <w:rPr>
                <w:rFonts w:ascii="Times New Roman" w:eastAsia="Times New Roman" w:hAnsi="Times New Roman" w:cs="Times New Roman"/>
                <w:kern w:val="0"/>
                <w:lang w:eastAsia="ru-RU"/>
                <w14:ligatures w14:val="none"/>
              </w:rPr>
              <w:noBreakHyphen/>
              <w:t>ФЗ (настоящее согласие); ч. 1 ст. 18 ФЗ «О рекламе»</w:t>
            </w:r>
          </w:p>
        </w:tc>
      </w:tr>
      <w:tr w:rsidR="000D5E1E" w:rsidRPr="000D5E1E" w14:paraId="05D4727D" w14:textId="77777777" w:rsidTr="000D5E1E">
        <w:trPr>
          <w:tblCellSpacing w:w="15" w:type="dxa"/>
        </w:trPr>
        <w:tc>
          <w:tcPr>
            <w:tcW w:w="1251" w:type="pct"/>
            <w:shd w:val="clear" w:color="auto" w:fill="EFF7FB"/>
            <w:tcMar>
              <w:top w:w="255" w:type="dxa"/>
              <w:left w:w="150" w:type="dxa"/>
              <w:bottom w:w="255" w:type="dxa"/>
              <w:right w:w="150" w:type="dxa"/>
            </w:tcMar>
            <w:vAlign w:val="center"/>
            <w:hideMark/>
          </w:tcPr>
          <w:p w14:paraId="4F129C2B"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Способ обработки</w:t>
            </w:r>
          </w:p>
        </w:tc>
        <w:tc>
          <w:tcPr>
            <w:tcW w:w="3702" w:type="pct"/>
            <w:shd w:val="clear" w:color="auto" w:fill="EFF7FB"/>
            <w:tcMar>
              <w:top w:w="255" w:type="dxa"/>
              <w:left w:w="150" w:type="dxa"/>
              <w:bottom w:w="255" w:type="dxa"/>
              <w:right w:w="150" w:type="dxa"/>
            </w:tcMar>
            <w:vAlign w:val="center"/>
            <w:hideMark/>
          </w:tcPr>
          <w:p w14:paraId="17FDFCB5" w14:textId="2A6345F5" w:rsidR="00785AC2"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автоматизированный</w:t>
            </w:r>
          </w:p>
        </w:tc>
      </w:tr>
      <w:tr w:rsidR="000D5E1E" w:rsidRPr="000D5E1E" w14:paraId="2E6C4ED6" w14:textId="77777777" w:rsidTr="000D5E1E">
        <w:trPr>
          <w:tblCellSpacing w:w="15" w:type="dxa"/>
        </w:trPr>
        <w:tc>
          <w:tcPr>
            <w:tcW w:w="1251" w:type="pct"/>
            <w:shd w:val="clear" w:color="auto" w:fill="EFF7FB"/>
            <w:tcMar>
              <w:top w:w="255" w:type="dxa"/>
              <w:left w:w="150" w:type="dxa"/>
              <w:bottom w:w="255" w:type="dxa"/>
              <w:right w:w="150" w:type="dxa"/>
            </w:tcMar>
            <w:vAlign w:val="center"/>
          </w:tcPr>
          <w:p w14:paraId="194D4220" w14:textId="54A24E72" w:rsidR="001E1EF4" w:rsidRPr="000D5E1E" w:rsidRDefault="001E1EF4" w:rsidP="000D5E1E">
            <w:pPr>
              <w:spacing w:after="0" w:line="240" w:lineRule="auto"/>
              <w:jc w:val="both"/>
              <w:rPr>
                <w:rFonts w:ascii="Times New Roman" w:eastAsia="Times New Roman" w:hAnsi="Times New Roman" w:cs="Times New Roman"/>
                <w:b/>
                <w:bCs/>
                <w:kern w:val="0"/>
                <w:lang w:eastAsia="ru-RU"/>
                <w14:ligatures w14:val="none"/>
              </w:rPr>
            </w:pPr>
            <w:r w:rsidRPr="000D5E1E">
              <w:rPr>
                <w:rFonts w:ascii="Times New Roman" w:eastAsia="Times New Roman" w:hAnsi="Times New Roman" w:cs="Times New Roman"/>
                <w:b/>
                <w:bCs/>
                <w:kern w:val="0"/>
                <w:lang w:eastAsia="ru-RU"/>
                <w14:ligatures w14:val="none"/>
              </w:rPr>
              <w:t>Поручение обработки</w:t>
            </w:r>
          </w:p>
        </w:tc>
        <w:tc>
          <w:tcPr>
            <w:tcW w:w="3702" w:type="pct"/>
            <w:shd w:val="clear" w:color="auto" w:fill="EFF7FB"/>
            <w:tcMar>
              <w:top w:w="255" w:type="dxa"/>
              <w:left w:w="150" w:type="dxa"/>
              <w:bottom w:w="255" w:type="dxa"/>
              <w:right w:w="150" w:type="dxa"/>
            </w:tcMar>
            <w:vAlign w:val="center"/>
          </w:tcPr>
          <w:p w14:paraId="43EE7787" w14:textId="0BAA6B9B" w:rsidR="001E1EF4" w:rsidRPr="000D5E1E" w:rsidRDefault="001E1EF4"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обработка данных поручена ООО «</w:t>
            </w:r>
            <w:proofErr w:type="spellStart"/>
            <w:r w:rsidRPr="000D5E1E">
              <w:rPr>
                <w:rFonts w:ascii="Times New Roman" w:eastAsia="Times New Roman" w:hAnsi="Times New Roman" w:cs="Times New Roman"/>
                <w:kern w:val="0"/>
                <w:lang w:eastAsia="ru-RU"/>
                <w14:ligatures w14:val="none"/>
              </w:rPr>
              <w:t>Юнисендер</w:t>
            </w:r>
            <w:proofErr w:type="spellEnd"/>
            <w:r w:rsidRPr="000D5E1E">
              <w:rPr>
                <w:rFonts w:ascii="Times New Roman" w:eastAsia="Times New Roman" w:hAnsi="Times New Roman" w:cs="Times New Roman"/>
                <w:kern w:val="0"/>
                <w:lang w:eastAsia="ru-RU"/>
                <w14:ligatures w14:val="none"/>
              </w:rPr>
              <w:t xml:space="preserve"> СМАРТ» (ИНН/ОГРН: 9731091240/1227700213180, 127015, г. Москва, </w:t>
            </w:r>
            <w:proofErr w:type="spellStart"/>
            <w:r w:rsidRPr="000D5E1E">
              <w:rPr>
                <w:rFonts w:ascii="Times New Roman" w:eastAsia="Times New Roman" w:hAnsi="Times New Roman" w:cs="Times New Roman"/>
                <w:kern w:val="0"/>
                <w:lang w:eastAsia="ru-RU"/>
                <w14:ligatures w14:val="none"/>
              </w:rPr>
              <w:t>вн</w:t>
            </w:r>
            <w:proofErr w:type="spellEnd"/>
            <w:r w:rsidRPr="000D5E1E">
              <w:rPr>
                <w:rFonts w:ascii="Times New Roman" w:eastAsia="Times New Roman" w:hAnsi="Times New Roman" w:cs="Times New Roman"/>
                <w:kern w:val="0"/>
                <w:lang w:eastAsia="ru-RU"/>
                <w14:ligatures w14:val="none"/>
              </w:rPr>
              <w:t xml:space="preserve">. тер. г. муниципальный округ Бутырский, ул. Большая </w:t>
            </w:r>
            <w:proofErr w:type="spellStart"/>
            <w:r w:rsidRPr="000D5E1E">
              <w:rPr>
                <w:rFonts w:ascii="Times New Roman" w:eastAsia="Times New Roman" w:hAnsi="Times New Roman" w:cs="Times New Roman"/>
                <w:kern w:val="0"/>
                <w:lang w:eastAsia="ru-RU"/>
                <w14:ligatures w14:val="none"/>
              </w:rPr>
              <w:t>Новодмитровская</w:t>
            </w:r>
            <w:proofErr w:type="spellEnd"/>
            <w:r w:rsidRPr="000D5E1E">
              <w:rPr>
                <w:rFonts w:ascii="Times New Roman" w:eastAsia="Times New Roman" w:hAnsi="Times New Roman" w:cs="Times New Roman"/>
                <w:kern w:val="0"/>
                <w:lang w:eastAsia="ru-RU"/>
                <w14:ligatures w14:val="none"/>
              </w:rPr>
              <w:t>, д. 23, э/</w:t>
            </w:r>
            <w:proofErr w:type="spellStart"/>
            <w:r w:rsidRPr="000D5E1E">
              <w:rPr>
                <w:rFonts w:ascii="Times New Roman" w:eastAsia="Times New Roman" w:hAnsi="Times New Roman" w:cs="Times New Roman"/>
                <w:kern w:val="0"/>
                <w:lang w:eastAsia="ru-RU"/>
                <w14:ligatures w14:val="none"/>
              </w:rPr>
              <w:t>помещ</w:t>
            </w:r>
            <w:proofErr w:type="spellEnd"/>
            <w:r w:rsidRPr="000D5E1E">
              <w:rPr>
                <w:rFonts w:ascii="Times New Roman" w:eastAsia="Times New Roman" w:hAnsi="Times New Roman" w:cs="Times New Roman"/>
                <w:kern w:val="0"/>
                <w:lang w:eastAsia="ru-RU"/>
                <w14:ligatures w14:val="none"/>
              </w:rPr>
              <w:t xml:space="preserve">. 2/46) в рамках </w:t>
            </w:r>
            <w:r w:rsidR="00B07127" w:rsidRPr="000D5E1E">
              <w:rPr>
                <w:rFonts w:ascii="Times New Roman" w:eastAsia="Times New Roman" w:hAnsi="Times New Roman" w:cs="Times New Roman"/>
                <w:kern w:val="0"/>
                <w:lang w:eastAsia="ru-RU"/>
                <w14:ligatures w14:val="none"/>
              </w:rPr>
              <w:t xml:space="preserve">публичной оферты (договора присоединения), условия которой размещены по адресу </w:t>
            </w:r>
            <w:hyperlink r:id="rId13" w:history="1">
              <w:r w:rsidR="00B07127" w:rsidRPr="000D5E1E">
                <w:rPr>
                  <w:rStyle w:val="ae"/>
                  <w:rFonts w:ascii="Times New Roman" w:eastAsia="Times New Roman" w:hAnsi="Times New Roman" w:cs="Times New Roman"/>
                  <w:color w:val="auto"/>
                  <w:kern w:val="0"/>
                  <w:lang w:eastAsia="ru-RU"/>
                  <w14:ligatures w14:val="none"/>
                </w:rPr>
                <w:t>https://www.unisender.com/ru/terms/</w:t>
              </w:r>
            </w:hyperlink>
            <w:r w:rsidR="00B07127" w:rsidRPr="000D5E1E">
              <w:rPr>
                <w:rFonts w:ascii="Times New Roman" w:hAnsi="Times New Roman" w:cs="Times New Roman"/>
              </w:rPr>
              <w:t>,</w:t>
            </w:r>
            <w:r w:rsidRPr="000D5E1E">
              <w:rPr>
                <w:rFonts w:ascii="Times New Roman" w:eastAsia="Times New Roman" w:hAnsi="Times New Roman" w:cs="Times New Roman"/>
                <w:kern w:val="0"/>
                <w:lang w:eastAsia="ru-RU"/>
                <w14:ligatures w14:val="none"/>
              </w:rPr>
              <w:t xml:space="preserve"> данные обрабатываются на серверах на территории РФ.</w:t>
            </w:r>
          </w:p>
        </w:tc>
      </w:tr>
      <w:tr w:rsidR="000D5E1E" w:rsidRPr="000D5E1E" w14:paraId="6EF6B3DC" w14:textId="77777777" w:rsidTr="000D5E1E">
        <w:trPr>
          <w:tblCellSpacing w:w="15" w:type="dxa"/>
        </w:trPr>
        <w:tc>
          <w:tcPr>
            <w:tcW w:w="1251" w:type="pct"/>
            <w:shd w:val="clear" w:color="auto" w:fill="FCFCFC"/>
            <w:tcMar>
              <w:top w:w="255" w:type="dxa"/>
              <w:left w:w="150" w:type="dxa"/>
              <w:bottom w:w="255" w:type="dxa"/>
              <w:right w:w="150" w:type="dxa"/>
            </w:tcMar>
            <w:vAlign w:val="center"/>
            <w:hideMark/>
          </w:tcPr>
          <w:p w14:paraId="4238EADE"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Срок обработки и хранения</w:t>
            </w:r>
          </w:p>
        </w:tc>
        <w:tc>
          <w:tcPr>
            <w:tcW w:w="3702" w:type="pct"/>
            <w:shd w:val="clear" w:color="auto" w:fill="FCFCFC"/>
            <w:tcMar>
              <w:top w:w="255" w:type="dxa"/>
              <w:left w:w="150" w:type="dxa"/>
              <w:bottom w:w="255" w:type="dxa"/>
              <w:right w:w="150" w:type="dxa"/>
            </w:tcMar>
            <w:vAlign w:val="center"/>
            <w:hideMark/>
          </w:tcPr>
          <w:p w14:paraId="1C972F1A" w14:textId="3D7F9781" w:rsidR="00785AC2"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ограничены </w:t>
            </w:r>
            <w:r w:rsidR="00785AC2" w:rsidRPr="000D5E1E">
              <w:rPr>
                <w:rFonts w:ascii="Times New Roman" w:eastAsia="Times New Roman" w:hAnsi="Times New Roman" w:cs="Times New Roman"/>
                <w:kern w:val="0"/>
                <w:lang w:eastAsia="ru-RU"/>
                <w14:ligatures w14:val="none"/>
              </w:rPr>
              <w:t>достижением целей, для которых были собраны персональные данные, если иной срок не предусмотрен договором или действующим законодательством</w:t>
            </w:r>
            <w:r w:rsidR="00501EB7" w:rsidRPr="000D5E1E">
              <w:rPr>
                <w:rFonts w:ascii="Times New Roman" w:eastAsia="Times New Roman" w:hAnsi="Times New Roman" w:cs="Times New Roman"/>
                <w:kern w:val="0"/>
                <w:lang w:eastAsia="ru-RU"/>
                <w14:ligatures w14:val="none"/>
              </w:rPr>
              <w:t xml:space="preserve">, </w:t>
            </w:r>
            <w:r w:rsidR="00501EB7" w:rsidRPr="000D5E1E">
              <w:rPr>
                <w:rFonts w:ascii="Times New Roman" w:hAnsi="Times New Roman" w:cs="Times New Roman"/>
              </w:rPr>
              <w:t>либо до дня отзыва, в зависимости от того, что наступит ранее</w:t>
            </w:r>
            <w:r w:rsidR="00501EB7" w:rsidRPr="000D5E1E">
              <w:rPr>
                <w:rFonts w:ascii="Times New Roman" w:hAnsi="Times New Roman" w:cs="Times New Roman"/>
                <w:b/>
                <w:bCs/>
              </w:rPr>
              <w:t>.</w:t>
            </w:r>
          </w:p>
        </w:tc>
      </w:tr>
      <w:tr w:rsidR="000D5E1E" w:rsidRPr="000D5E1E" w14:paraId="586C2CB4" w14:textId="77777777" w:rsidTr="000D5E1E">
        <w:trPr>
          <w:tblCellSpacing w:w="15" w:type="dxa"/>
        </w:trPr>
        <w:tc>
          <w:tcPr>
            <w:tcW w:w="1251" w:type="pct"/>
            <w:shd w:val="clear" w:color="auto" w:fill="EFF7FB"/>
            <w:tcMar>
              <w:top w:w="255" w:type="dxa"/>
              <w:left w:w="150" w:type="dxa"/>
              <w:bottom w:w="255" w:type="dxa"/>
              <w:right w:w="150" w:type="dxa"/>
            </w:tcMar>
            <w:vAlign w:val="center"/>
            <w:hideMark/>
          </w:tcPr>
          <w:p w14:paraId="095F00B4"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lastRenderedPageBreak/>
              <w:t>Порядок уничтожения</w:t>
            </w:r>
          </w:p>
        </w:tc>
        <w:tc>
          <w:tcPr>
            <w:tcW w:w="3702" w:type="pct"/>
            <w:shd w:val="clear" w:color="auto" w:fill="EFF7FB"/>
            <w:tcMar>
              <w:top w:w="255" w:type="dxa"/>
              <w:left w:w="150" w:type="dxa"/>
              <w:bottom w:w="255" w:type="dxa"/>
              <w:right w:w="150" w:type="dxa"/>
            </w:tcMar>
            <w:vAlign w:val="center"/>
            <w:hideMark/>
          </w:tcPr>
          <w:p w14:paraId="1CAA9D95" w14:textId="62E3FEFC" w:rsidR="00785AC2" w:rsidRPr="000D5E1E" w:rsidRDefault="001503B8"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уничтожение </w:t>
            </w:r>
            <w:r w:rsidR="00785AC2" w:rsidRPr="000D5E1E">
              <w:rPr>
                <w:rFonts w:ascii="Times New Roman" w:eastAsia="Times New Roman" w:hAnsi="Times New Roman" w:cs="Times New Roman"/>
                <w:kern w:val="0"/>
                <w:lang w:eastAsia="ru-RU"/>
                <w14:ligatures w14:val="none"/>
              </w:rPr>
              <w:t>персональных данных по окончании срока их обработки на машинных носителях производится путем многократного затирания записанной информации с составлением акта об уничтожении</w:t>
            </w:r>
          </w:p>
        </w:tc>
      </w:tr>
      <w:tr w:rsidR="000D5E1E" w:rsidRPr="000D5E1E" w14:paraId="69B7B5B0" w14:textId="77777777" w:rsidTr="000D5E1E">
        <w:trPr>
          <w:tblCellSpacing w:w="15" w:type="dxa"/>
        </w:trPr>
        <w:tc>
          <w:tcPr>
            <w:tcW w:w="1251" w:type="pct"/>
            <w:shd w:val="clear" w:color="auto" w:fill="FCFCFC"/>
            <w:tcMar>
              <w:top w:w="255" w:type="dxa"/>
              <w:left w:w="150" w:type="dxa"/>
              <w:bottom w:w="255" w:type="dxa"/>
              <w:right w:w="150" w:type="dxa"/>
            </w:tcMar>
            <w:vAlign w:val="center"/>
            <w:hideMark/>
          </w:tcPr>
          <w:p w14:paraId="48FBCB7C"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Виды обработки персональных данных</w:t>
            </w:r>
          </w:p>
        </w:tc>
        <w:tc>
          <w:tcPr>
            <w:tcW w:w="3702" w:type="pct"/>
            <w:shd w:val="clear" w:color="auto" w:fill="FCFCFC"/>
            <w:tcMar>
              <w:top w:w="255" w:type="dxa"/>
              <w:left w:w="150" w:type="dxa"/>
              <w:bottom w:w="255" w:type="dxa"/>
              <w:right w:w="150" w:type="dxa"/>
            </w:tcMar>
            <w:vAlign w:val="center"/>
            <w:hideMark/>
          </w:tcPr>
          <w:p w14:paraId="45CD22AA" w14:textId="590F58F5" w:rsidR="00785AC2" w:rsidRPr="000D5E1E" w:rsidRDefault="0059332D"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hAnsi="Times New Roman" w:cs="Times New Roman"/>
              </w:rPr>
              <w:t>сбор, запись, систематизация, накопление, хранение, уточнение (обновление, изменение), извлечение, использование, передача (поручение обработки), блокирование, удаление, уничтожение</w:t>
            </w:r>
            <w:r w:rsidRPr="000D5E1E" w:rsidDel="00B07127">
              <w:rPr>
                <w:rFonts w:ascii="Times New Roman" w:hAnsi="Times New Roman" w:cs="Times New Roman"/>
              </w:rPr>
              <w:t xml:space="preserve"> </w:t>
            </w:r>
          </w:p>
        </w:tc>
      </w:tr>
      <w:tr w:rsidR="000D5E1E" w:rsidRPr="000D5E1E" w14:paraId="7CFD5FD6" w14:textId="77777777" w:rsidTr="001E1EF4">
        <w:trPr>
          <w:tblCellSpacing w:w="15" w:type="dxa"/>
        </w:trPr>
        <w:tc>
          <w:tcPr>
            <w:tcW w:w="1251" w:type="pct"/>
            <w:shd w:val="clear" w:color="auto" w:fill="FCFCFC"/>
            <w:tcMar>
              <w:top w:w="255" w:type="dxa"/>
              <w:left w:w="150" w:type="dxa"/>
              <w:bottom w:w="255" w:type="dxa"/>
              <w:right w:w="150" w:type="dxa"/>
            </w:tcMar>
            <w:vAlign w:val="center"/>
          </w:tcPr>
          <w:p w14:paraId="7AD052FF" w14:textId="4EEBD082" w:rsidR="0059332D" w:rsidRPr="000D5E1E" w:rsidRDefault="0059332D" w:rsidP="000D5E1E">
            <w:pPr>
              <w:spacing w:after="0" w:line="240" w:lineRule="auto"/>
              <w:jc w:val="both"/>
              <w:rPr>
                <w:rFonts w:ascii="Times New Roman" w:eastAsia="Times New Roman" w:hAnsi="Times New Roman" w:cs="Times New Roman"/>
                <w:b/>
                <w:bCs/>
                <w:kern w:val="0"/>
                <w:lang w:eastAsia="ru-RU"/>
                <w14:ligatures w14:val="none"/>
              </w:rPr>
            </w:pPr>
            <w:r w:rsidRPr="000D5E1E">
              <w:rPr>
                <w:rFonts w:ascii="Times New Roman" w:eastAsia="Times New Roman" w:hAnsi="Times New Roman" w:cs="Times New Roman"/>
                <w:b/>
                <w:bCs/>
                <w:kern w:val="0"/>
                <w:lang w:eastAsia="ru-RU"/>
                <w14:ligatures w14:val="none"/>
              </w:rPr>
              <w:t>Способ реализации:</w:t>
            </w:r>
          </w:p>
        </w:tc>
        <w:tc>
          <w:tcPr>
            <w:tcW w:w="3702" w:type="pct"/>
            <w:shd w:val="clear" w:color="auto" w:fill="FCFCFC"/>
            <w:tcMar>
              <w:top w:w="255" w:type="dxa"/>
              <w:left w:w="150" w:type="dxa"/>
              <w:bottom w:w="255" w:type="dxa"/>
              <w:right w:w="150" w:type="dxa"/>
            </w:tcMar>
            <w:vAlign w:val="center"/>
          </w:tcPr>
          <w:p w14:paraId="250CF41A" w14:textId="2F223FCD" w:rsidR="0059332D" w:rsidRPr="000D5E1E" w:rsidRDefault="0059332D" w:rsidP="000D5E1E">
            <w:pPr>
              <w:spacing w:after="0" w:line="240" w:lineRule="auto"/>
              <w:jc w:val="both"/>
              <w:rPr>
                <w:rFonts w:ascii="Times New Roman" w:hAnsi="Times New Roman" w:cs="Times New Roman"/>
              </w:rPr>
            </w:pPr>
            <w:r w:rsidRPr="000D5E1E">
              <w:rPr>
                <w:rFonts w:ascii="Times New Roman" w:hAnsi="Times New Roman" w:cs="Times New Roman"/>
              </w:rPr>
              <w:t>отправка информационных и рекламных материалов на адрес электронной почты</w:t>
            </w:r>
          </w:p>
        </w:tc>
      </w:tr>
    </w:tbl>
    <w:p w14:paraId="6A15B1B2" w14:textId="67F07034" w:rsidR="00785AC2" w:rsidRPr="000D5E1E" w:rsidRDefault="00785AC2" w:rsidP="000D5E1E">
      <w:pPr>
        <w:pStyle w:val="a7"/>
        <w:numPr>
          <w:ilvl w:val="1"/>
          <w:numId w:val="5"/>
        </w:numPr>
        <w:spacing w:after="0" w:line="240" w:lineRule="auto"/>
        <w:jc w:val="both"/>
        <w:rPr>
          <w:rFonts w:ascii="Times New Roman" w:hAnsi="Times New Roman" w:cs="Times New Roman"/>
        </w:rPr>
      </w:pPr>
      <w:r w:rsidRPr="000D5E1E">
        <w:rPr>
          <w:rFonts w:ascii="Times New Roman" w:hAnsi="Times New Roman" w:cs="Times New Roman"/>
        </w:rPr>
        <w:t>Анализ пользовательской активности</w:t>
      </w:r>
    </w:p>
    <w:tbl>
      <w:tblPr>
        <w:tblW w:w="5000" w:type="pct"/>
        <w:tblCellSpacing w:w="15" w:type="dxa"/>
        <w:shd w:val="clear" w:color="auto" w:fill="FCFCFC"/>
        <w:tblCellMar>
          <w:left w:w="0" w:type="dxa"/>
          <w:right w:w="0" w:type="dxa"/>
        </w:tblCellMar>
        <w:tblLook w:val="04A0" w:firstRow="1" w:lastRow="0" w:firstColumn="1" w:lastColumn="0" w:noHBand="0" w:noVBand="1"/>
      </w:tblPr>
      <w:tblGrid>
        <w:gridCol w:w="2457"/>
        <w:gridCol w:w="7182"/>
      </w:tblGrid>
      <w:tr w:rsidR="000D5E1E" w:rsidRPr="000D5E1E" w14:paraId="3B086303" w14:textId="77777777" w:rsidTr="00832968">
        <w:trPr>
          <w:tblCellSpacing w:w="15" w:type="dxa"/>
        </w:trPr>
        <w:tc>
          <w:tcPr>
            <w:tcW w:w="1251" w:type="pct"/>
            <w:shd w:val="clear" w:color="auto" w:fill="FCFCFC"/>
            <w:tcMar>
              <w:top w:w="255" w:type="dxa"/>
              <w:left w:w="150" w:type="dxa"/>
              <w:bottom w:w="255" w:type="dxa"/>
              <w:right w:w="150" w:type="dxa"/>
            </w:tcMar>
            <w:vAlign w:val="center"/>
            <w:hideMark/>
          </w:tcPr>
          <w:p w14:paraId="70A1BF01"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Цель обработки</w:t>
            </w:r>
          </w:p>
        </w:tc>
        <w:tc>
          <w:tcPr>
            <w:tcW w:w="3702" w:type="pct"/>
            <w:shd w:val="clear" w:color="auto" w:fill="FCFCFC"/>
            <w:tcMar>
              <w:top w:w="255" w:type="dxa"/>
              <w:left w:w="150" w:type="dxa"/>
              <w:bottom w:w="255" w:type="dxa"/>
              <w:right w:w="150" w:type="dxa"/>
            </w:tcMar>
            <w:vAlign w:val="center"/>
            <w:hideMark/>
          </w:tcPr>
          <w:p w14:paraId="08297F61" w14:textId="3CD4A0E5"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анализ </w:t>
            </w:r>
            <w:r w:rsidR="00785AC2" w:rsidRPr="000D5E1E">
              <w:rPr>
                <w:rFonts w:ascii="Times New Roman" w:eastAsia="Times New Roman" w:hAnsi="Times New Roman" w:cs="Times New Roman"/>
                <w:kern w:val="0"/>
                <w:lang w:eastAsia="ru-RU"/>
                <w14:ligatures w14:val="none"/>
              </w:rPr>
              <w:t xml:space="preserve">пользовательской активности с помощью сервиса «Яндекс.Метрика» для оценки эффективности сайта </w:t>
            </w:r>
            <w:hyperlink r:id="rId14" w:history="1">
              <w:r w:rsidR="00785AC2" w:rsidRPr="000D5E1E">
                <w:rPr>
                  <w:rStyle w:val="ae"/>
                  <w:rFonts w:ascii="Times New Roman" w:hAnsi="Times New Roman" w:cs="Times New Roman"/>
                  <w:color w:val="auto"/>
                  <w:lang w:val="en-US"/>
                </w:rPr>
                <w:t>https</w:t>
              </w:r>
              <w:r w:rsidR="00785AC2" w:rsidRPr="000D5E1E">
                <w:rPr>
                  <w:rStyle w:val="ae"/>
                  <w:rFonts w:ascii="Times New Roman" w:hAnsi="Times New Roman" w:cs="Times New Roman"/>
                  <w:color w:val="auto"/>
                </w:rPr>
                <w:t>://ецк-рзн.рф</w:t>
              </w:r>
            </w:hyperlink>
            <w:r w:rsidR="00785AC2" w:rsidRPr="000D5E1E">
              <w:rPr>
                <w:rFonts w:ascii="Times New Roman" w:eastAsia="Times New Roman" w:hAnsi="Times New Roman" w:cs="Times New Roman"/>
                <w:kern w:val="0"/>
                <w:lang w:eastAsia="ru-RU"/>
                <w14:ligatures w14:val="none"/>
              </w:rPr>
              <w:t xml:space="preserve"> и улучшения пользовательского опыта.</w:t>
            </w:r>
          </w:p>
        </w:tc>
      </w:tr>
      <w:tr w:rsidR="000D5E1E" w:rsidRPr="000D5E1E" w14:paraId="1110DB19" w14:textId="77777777" w:rsidTr="00832968">
        <w:trPr>
          <w:tblCellSpacing w:w="15" w:type="dxa"/>
        </w:trPr>
        <w:tc>
          <w:tcPr>
            <w:tcW w:w="1251" w:type="pct"/>
            <w:shd w:val="clear" w:color="auto" w:fill="EFF7FB"/>
            <w:tcMar>
              <w:top w:w="255" w:type="dxa"/>
              <w:left w:w="150" w:type="dxa"/>
              <w:bottom w:w="255" w:type="dxa"/>
              <w:right w:w="150" w:type="dxa"/>
            </w:tcMar>
            <w:vAlign w:val="center"/>
            <w:hideMark/>
          </w:tcPr>
          <w:p w14:paraId="4BCB3B76"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Категории персональных данных</w:t>
            </w:r>
          </w:p>
        </w:tc>
        <w:tc>
          <w:tcPr>
            <w:tcW w:w="3702" w:type="pct"/>
            <w:shd w:val="clear" w:color="auto" w:fill="EFF7FB"/>
            <w:tcMar>
              <w:top w:w="255" w:type="dxa"/>
              <w:left w:w="150" w:type="dxa"/>
              <w:bottom w:w="255" w:type="dxa"/>
              <w:right w:w="150" w:type="dxa"/>
            </w:tcMar>
            <w:vAlign w:val="center"/>
            <w:hideMark/>
          </w:tcPr>
          <w:p w14:paraId="4EB501BF" w14:textId="442D4EA1"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иные</w:t>
            </w:r>
          </w:p>
        </w:tc>
      </w:tr>
      <w:tr w:rsidR="000D5E1E" w:rsidRPr="000D5E1E" w14:paraId="675649E5" w14:textId="77777777" w:rsidTr="00832968">
        <w:trPr>
          <w:tblCellSpacing w:w="15" w:type="dxa"/>
        </w:trPr>
        <w:tc>
          <w:tcPr>
            <w:tcW w:w="1251" w:type="pct"/>
            <w:shd w:val="clear" w:color="auto" w:fill="FCFCFC"/>
            <w:tcMar>
              <w:top w:w="255" w:type="dxa"/>
              <w:left w:w="150" w:type="dxa"/>
              <w:bottom w:w="255" w:type="dxa"/>
              <w:right w:w="150" w:type="dxa"/>
            </w:tcMar>
            <w:vAlign w:val="center"/>
            <w:hideMark/>
          </w:tcPr>
          <w:p w14:paraId="4EB21856"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Виды персональных данных</w:t>
            </w:r>
          </w:p>
        </w:tc>
        <w:tc>
          <w:tcPr>
            <w:tcW w:w="3702" w:type="pct"/>
            <w:shd w:val="clear" w:color="auto" w:fill="FCFCFC"/>
            <w:tcMar>
              <w:top w:w="255" w:type="dxa"/>
              <w:left w:w="150" w:type="dxa"/>
              <w:bottom w:w="255" w:type="dxa"/>
              <w:right w:w="150" w:type="dxa"/>
            </w:tcMar>
            <w:vAlign w:val="center"/>
            <w:hideMark/>
          </w:tcPr>
          <w:p w14:paraId="7554BBF0" w14:textId="77777777" w:rsidR="00AA755D"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файлы </w:t>
            </w:r>
            <w:r w:rsidR="00785AC2" w:rsidRPr="000D5E1E">
              <w:rPr>
                <w:rFonts w:ascii="Times New Roman" w:eastAsia="Times New Roman" w:hAnsi="Times New Roman" w:cs="Times New Roman"/>
                <w:kern w:val="0"/>
                <w:lang w:eastAsia="ru-RU"/>
                <w14:ligatures w14:val="none"/>
              </w:rPr>
              <w:t>«</w:t>
            </w:r>
            <w:proofErr w:type="spellStart"/>
            <w:r w:rsidR="00785AC2" w:rsidRPr="000D5E1E">
              <w:rPr>
                <w:rFonts w:ascii="Times New Roman" w:eastAsia="Times New Roman" w:hAnsi="Times New Roman" w:cs="Times New Roman"/>
                <w:kern w:val="0"/>
                <w:lang w:eastAsia="ru-RU"/>
                <w14:ligatures w14:val="none"/>
              </w:rPr>
              <w:t>cookie</w:t>
            </w:r>
            <w:proofErr w:type="spellEnd"/>
            <w:r w:rsidR="00785AC2" w:rsidRPr="000D5E1E">
              <w:rPr>
                <w:rFonts w:ascii="Times New Roman" w:eastAsia="Times New Roman" w:hAnsi="Times New Roman" w:cs="Times New Roman"/>
                <w:kern w:val="0"/>
                <w:lang w:eastAsia="ru-RU"/>
                <w14:ligatures w14:val="none"/>
              </w:rPr>
              <w:t>» (куки-файлы)</w:t>
            </w:r>
          </w:p>
          <w:p w14:paraId="5A788BBF" w14:textId="77777777" w:rsidR="00AA755D"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IP-адрес</w:t>
            </w:r>
            <w:r w:rsidRPr="000D5E1E">
              <w:rPr>
                <w:rFonts w:ascii="Times New Roman" w:hAnsi="Times New Roman" w:cs="Times New Roman"/>
              </w:rPr>
              <w:br/>
            </w:r>
            <w:r w:rsidR="00E00D1B" w:rsidRPr="000D5E1E">
              <w:rPr>
                <w:rFonts w:ascii="Times New Roman" w:eastAsia="Times New Roman" w:hAnsi="Times New Roman" w:cs="Times New Roman"/>
                <w:kern w:val="0"/>
                <w:lang w:eastAsia="ru-RU"/>
                <w14:ligatures w14:val="none"/>
              </w:rPr>
              <w:t xml:space="preserve">тип </w:t>
            </w:r>
            <w:r w:rsidRPr="000D5E1E">
              <w:rPr>
                <w:rFonts w:ascii="Times New Roman" w:eastAsia="Times New Roman" w:hAnsi="Times New Roman" w:cs="Times New Roman"/>
                <w:kern w:val="0"/>
                <w:lang w:eastAsia="ru-RU"/>
                <w14:ligatures w14:val="none"/>
              </w:rPr>
              <w:t>и версия операционной системы</w:t>
            </w:r>
          </w:p>
          <w:p w14:paraId="541E5BAA" w14:textId="77777777" w:rsidR="00AA755D"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тип </w:t>
            </w:r>
            <w:r w:rsidR="00785AC2" w:rsidRPr="000D5E1E">
              <w:rPr>
                <w:rFonts w:ascii="Times New Roman" w:eastAsia="Times New Roman" w:hAnsi="Times New Roman" w:cs="Times New Roman"/>
                <w:kern w:val="0"/>
                <w:lang w:eastAsia="ru-RU"/>
                <w14:ligatures w14:val="none"/>
              </w:rPr>
              <w:t>и версия браузера</w:t>
            </w:r>
          </w:p>
          <w:p w14:paraId="34DE4337" w14:textId="77777777" w:rsidR="00AA755D"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тип </w:t>
            </w:r>
            <w:r w:rsidR="00785AC2" w:rsidRPr="000D5E1E">
              <w:rPr>
                <w:rFonts w:ascii="Times New Roman" w:eastAsia="Times New Roman" w:hAnsi="Times New Roman" w:cs="Times New Roman"/>
                <w:kern w:val="0"/>
                <w:lang w:eastAsia="ru-RU"/>
                <w14:ligatures w14:val="none"/>
              </w:rPr>
              <w:t>устройства и разрешение экрана</w:t>
            </w:r>
            <w:r w:rsidR="00785AC2" w:rsidRPr="000D5E1E">
              <w:rPr>
                <w:rFonts w:ascii="Times New Roman" w:hAnsi="Times New Roman" w:cs="Times New Roman"/>
              </w:rPr>
              <w:br/>
            </w:r>
            <w:r w:rsidRPr="000D5E1E">
              <w:rPr>
                <w:rFonts w:ascii="Times New Roman" w:eastAsia="Times New Roman" w:hAnsi="Times New Roman" w:cs="Times New Roman"/>
                <w:kern w:val="0"/>
                <w:lang w:eastAsia="ru-RU"/>
                <w14:ligatures w14:val="none"/>
              </w:rPr>
              <w:t xml:space="preserve">источник </w:t>
            </w:r>
            <w:r w:rsidR="00785AC2" w:rsidRPr="000D5E1E">
              <w:rPr>
                <w:rFonts w:ascii="Times New Roman" w:eastAsia="Times New Roman" w:hAnsi="Times New Roman" w:cs="Times New Roman"/>
                <w:kern w:val="0"/>
                <w:lang w:eastAsia="ru-RU"/>
                <w14:ligatures w14:val="none"/>
              </w:rPr>
              <w:t>перехода на сайт</w:t>
            </w:r>
          </w:p>
          <w:p w14:paraId="0E22C7C3" w14:textId="4DC57244"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язык </w:t>
            </w:r>
            <w:r w:rsidR="00785AC2" w:rsidRPr="000D5E1E">
              <w:rPr>
                <w:rFonts w:ascii="Times New Roman" w:eastAsia="Times New Roman" w:hAnsi="Times New Roman" w:cs="Times New Roman"/>
                <w:kern w:val="0"/>
                <w:lang w:eastAsia="ru-RU"/>
                <w14:ligatures w14:val="none"/>
              </w:rPr>
              <w:t>операционной системы и браузера</w:t>
            </w:r>
          </w:p>
        </w:tc>
      </w:tr>
      <w:tr w:rsidR="000D5E1E" w:rsidRPr="000D5E1E" w14:paraId="4BC44A8B" w14:textId="77777777" w:rsidTr="00832968">
        <w:trPr>
          <w:tblCellSpacing w:w="15" w:type="dxa"/>
        </w:trPr>
        <w:tc>
          <w:tcPr>
            <w:tcW w:w="1251" w:type="pct"/>
            <w:shd w:val="clear" w:color="auto" w:fill="EFF7FB"/>
            <w:tcMar>
              <w:top w:w="255" w:type="dxa"/>
              <w:left w:w="150" w:type="dxa"/>
              <w:bottom w:w="255" w:type="dxa"/>
              <w:right w:w="150" w:type="dxa"/>
            </w:tcMar>
            <w:vAlign w:val="center"/>
            <w:hideMark/>
          </w:tcPr>
          <w:p w14:paraId="745DD006"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Категория субъекта</w:t>
            </w:r>
          </w:p>
        </w:tc>
        <w:tc>
          <w:tcPr>
            <w:tcW w:w="3702" w:type="pct"/>
            <w:shd w:val="clear" w:color="auto" w:fill="EFF7FB"/>
            <w:tcMar>
              <w:top w:w="255" w:type="dxa"/>
              <w:left w:w="150" w:type="dxa"/>
              <w:bottom w:w="255" w:type="dxa"/>
              <w:right w:w="150" w:type="dxa"/>
            </w:tcMar>
            <w:vAlign w:val="center"/>
            <w:hideMark/>
          </w:tcPr>
          <w:p w14:paraId="4E025D5B" w14:textId="2508CAC1"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пользователи </w:t>
            </w:r>
            <w:r w:rsidR="00785AC2" w:rsidRPr="000D5E1E">
              <w:rPr>
                <w:rFonts w:ascii="Times New Roman" w:eastAsia="Times New Roman" w:hAnsi="Times New Roman" w:cs="Times New Roman"/>
                <w:kern w:val="0"/>
                <w:lang w:eastAsia="ru-RU"/>
                <w14:ligatures w14:val="none"/>
              </w:rPr>
              <w:t>веб-сайта Оператора</w:t>
            </w:r>
          </w:p>
        </w:tc>
      </w:tr>
      <w:tr w:rsidR="000D5E1E" w:rsidRPr="000D5E1E" w14:paraId="58ABB5AA" w14:textId="77777777" w:rsidTr="00832968">
        <w:trPr>
          <w:tblCellSpacing w:w="15" w:type="dxa"/>
        </w:trPr>
        <w:tc>
          <w:tcPr>
            <w:tcW w:w="1251" w:type="pct"/>
            <w:shd w:val="clear" w:color="auto" w:fill="FCFCFC"/>
            <w:tcMar>
              <w:top w:w="255" w:type="dxa"/>
              <w:left w:w="150" w:type="dxa"/>
              <w:bottom w:w="255" w:type="dxa"/>
              <w:right w:w="150" w:type="dxa"/>
            </w:tcMar>
            <w:vAlign w:val="center"/>
            <w:hideMark/>
          </w:tcPr>
          <w:p w14:paraId="446C9235"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Правовые основания</w:t>
            </w:r>
          </w:p>
        </w:tc>
        <w:tc>
          <w:tcPr>
            <w:tcW w:w="3702" w:type="pct"/>
            <w:shd w:val="clear" w:color="auto" w:fill="FCFCFC"/>
            <w:tcMar>
              <w:top w:w="255" w:type="dxa"/>
              <w:left w:w="150" w:type="dxa"/>
              <w:bottom w:w="255" w:type="dxa"/>
              <w:right w:w="150" w:type="dxa"/>
            </w:tcMar>
            <w:vAlign w:val="center"/>
            <w:hideMark/>
          </w:tcPr>
          <w:p w14:paraId="1431E1AF" w14:textId="6FD05969"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согласие </w:t>
            </w:r>
            <w:r w:rsidR="00CB61A7" w:rsidRPr="000D5E1E">
              <w:rPr>
                <w:rFonts w:ascii="Times New Roman" w:eastAsia="Times New Roman" w:hAnsi="Times New Roman" w:cs="Times New Roman"/>
                <w:kern w:val="0"/>
                <w:lang w:eastAsia="ru-RU"/>
                <w14:ligatures w14:val="none"/>
              </w:rPr>
              <w:t xml:space="preserve">субъекта, выражаемое активным действием в баннере согласия на использование </w:t>
            </w:r>
            <w:proofErr w:type="spellStart"/>
            <w:r w:rsidR="00CB61A7" w:rsidRPr="000D5E1E">
              <w:rPr>
                <w:rFonts w:ascii="Times New Roman" w:eastAsia="Times New Roman" w:hAnsi="Times New Roman" w:cs="Times New Roman"/>
                <w:kern w:val="0"/>
                <w:lang w:eastAsia="ru-RU"/>
                <w14:ligatures w14:val="none"/>
              </w:rPr>
              <w:t>cookie</w:t>
            </w:r>
            <w:proofErr w:type="spellEnd"/>
            <w:r w:rsidR="00CB61A7" w:rsidRPr="000D5E1E">
              <w:rPr>
                <w:rFonts w:ascii="Times New Roman" w:eastAsia="Times New Roman" w:hAnsi="Times New Roman" w:cs="Times New Roman"/>
                <w:kern w:val="0"/>
                <w:lang w:eastAsia="ru-RU"/>
                <w14:ligatures w14:val="none"/>
              </w:rPr>
              <w:t xml:space="preserve"> до начала обработки. В отношении строго технических </w:t>
            </w:r>
            <w:proofErr w:type="spellStart"/>
            <w:r w:rsidR="00CB61A7" w:rsidRPr="000D5E1E">
              <w:rPr>
                <w:rFonts w:ascii="Times New Roman" w:eastAsia="Times New Roman" w:hAnsi="Times New Roman" w:cs="Times New Roman"/>
                <w:kern w:val="0"/>
                <w:lang w:eastAsia="ru-RU"/>
                <w14:ligatures w14:val="none"/>
              </w:rPr>
              <w:t>cookie</w:t>
            </w:r>
            <w:proofErr w:type="spellEnd"/>
            <w:r w:rsidR="00CB61A7" w:rsidRPr="000D5E1E">
              <w:rPr>
                <w:rFonts w:ascii="Times New Roman" w:eastAsia="Times New Roman" w:hAnsi="Times New Roman" w:cs="Times New Roman"/>
                <w:kern w:val="0"/>
                <w:lang w:eastAsia="ru-RU"/>
                <w14:ligatures w14:val="none"/>
              </w:rPr>
              <w:t>, обеспечивающих работоспособность сайта, — п. 5 или п. 7 ч. 1 ст. 6 152</w:t>
            </w:r>
            <w:r w:rsidR="00CB61A7" w:rsidRPr="000D5E1E">
              <w:rPr>
                <w:rFonts w:ascii="Times New Roman" w:eastAsia="Times New Roman" w:hAnsi="Times New Roman" w:cs="Times New Roman"/>
                <w:kern w:val="0"/>
                <w:lang w:eastAsia="ru-RU"/>
                <w14:ligatures w14:val="none"/>
              </w:rPr>
              <w:noBreakHyphen/>
              <w:t>ФЗ.</w:t>
            </w:r>
          </w:p>
        </w:tc>
      </w:tr>
      <w:tr w:rsidR="000D5E1E" w:rsidRPr="000D5E1E" w14:paraId="724D4548" w14:textId="77777777" w:rsidTr="00832968">
        <w:trPr>
          <w:tblCellSpacing w:w="15" w:type="dxa"/>
        </w:trPr>
        <w:tc>
          <w:tcPr>
            <w:tcW w:w="1251" w:type="pct"/>
            <w:shd w:val="clear" w:color="auto" w:fill="EFF7FB"/>
            <w:tcMar>
              <w:top w:w="255" w:type="dxa"/>
              <w:left w:w="150" w:type="dxa"/>
              <w:bottom w:w="255" w:type="dxa"/>
              <w:right w:w="150" w:type="dxa"/>
            </w:tcMar>
            <w:vAlign w:val="center"/>
            <w:hideMark/>
          </w:tcPr>
          <w:p w14:paraId="4E651259"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Способ обработки</w:t>
            </w:r>
          </w:p>
        </w:tc>
        <w:tc>
          <w:tcPr>
            <w:tcW w:w="3702" w:type="pct"/>
            <w:shd w:val="clear" w:color="auto" w:fill="EFF7FB"/>
            <w:tcMar>
              <w:top w:w="255" w:type="dxa"/>
              <w:left w:w="150" w:type="dxa"/>
              <w:bottom w:w="255" w:type="dxa"/>
              <w:right w:w="150" w:type="dxa"/>
            </w:tcMar>
            <w:vAlign w:val="center"/>
            <w:hideMark/>
          </w:tcPr>
          <w:p w14:paraId="167DC723" w14:textId="270302BD"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автоматизированный</w:t>
            </w:r>
          </w:p>
        </w:tc>
      </w:tr>
      <w:tr w:rsidR="000D5E1E" w:rsidRPr="000D5E1E" w14:paraId="05F6FCB1" w14:textId="77777777" w:rsidTr="00832968">
        <w:trPr>
          <w:tblCellSpacing w:w="15" w:type="dxa"/>
        </w:trPr>
        <w:tc>
          <w:tcPr>
            <w:tcW w:w="1251" w:type="pct"/>
            <w:shd w:val="clear" w:color="auto" w:fill="EFF7FB"/>
            <w:tcMar>
              <w:top w:w="255" w:type="dxa"/>
              <w:left w:w="150" w:type="dxa"/>
              <w:bottom w:w="255" w:type="dxa"/>
              <w:right w:w="150" w:type="dxa"/>
            </w:tcMar>
            <w:vAlign w:val="center"/>
          </w:tcPr>
          <w:p w14:paraId="715671CB" w14:textId="502DFC9C" w:rsidR="00CB61A7" w:rsidRPr="000D5E1E" w:rsidRDefault="00CB61A7" w:rsidP="000D5E1E">
            <w:pPr>
              <w:spacing w:after="0" w:line="240" w:lineRule="auto"/>
              <w:jc w:val="both"/>
              <w:rPr>
                <w:rFonts w:ascii="Times New Roman" w:eastAsia="Times New Roman" w:hAnsi="Times New Roman" w:cs="Times New Roman"/>
                <w:b/>
                <w:bCs/>
                <w:kern w:val="0"/>
                <w:lang w:eastAsia="ru-RU"/>
                <w14:ligatures w14:val="none"/>
              </w:rPr>
            </w:pPr>
            <w:r w:rsidRPr="000D5E1E">
              <w:rPr>
                <w:rFonts w:ascii="Times New Roman" w:eastAsia="Times New Roman" w:hAnsi="Times New Roman" w:cs="Times New Roman"/>
                <w:b/>
                <w:bCs/>
                <w:kern w:val="0"/>
                <w:lang w:eastAsia="ru-RU"/>
                <w14:ligatures w14:val="none"/>
              </w:rPr>
              <w:t>Поручение обработки</w:t>
            </w:r>
          </w:p>
        </w:tc>
        <w:tc>
          <w:tcPr>
            <w:tcW w:w="3702" w:type="pct"/>
            <w:shd w:val="clear" w:color="auto" w:fill="EFF7FB"/>
            <w:tcMar>
              <w:top w:w="255" w:type="dxa"/>
              <w:left w:w="150" w:type="dxa"/>
              <w:bottom w:w="255" w:type="dxa"/>
              <w:right w:w="150" w:type="dxa"/>
            </w:tcMar>
            <w:vAlign w:val="center"/>
          </w:tcPr>
          <w:p w14:paraId="1C5863BD" w14:textId="7747BCAC" w:rsidR="00CB61A7" w:rsidRPr="000D5E1E" w:rsidRDefault="00CB61A7"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обработка метрических данных поручена ООО «ЯНДЕКС» (ОГРН 1027700229193, ИНН 7736207543, 119021, г. Москва, ул. Льва </w:t>
            </w:r>
            <w:r w:rsidRPr="000D5E1E">
              <w:rPr>
                <w:rFonts w:ascii="Times New Roman" w:eastAsia="Times New Roman" w:hAnsi="Times New Roman" w:cs="Times New Roman"/>
                <w:kern w:val="0"/>
                <w:lang w:eastAsia="ru-RU"/>
                <w14:ligatures w14:val="none"/>
              </w:rPr>
              <w:lastRenderedPageBreak/>
              <w:t>Толстого, д. 16) в рамках сервиса «Яндекс.Метрика»; данные обрабатываются на серверах на территории РФ.</w:t>
            </w:r>
          </w:p>
        </w:tc>
      </w:tr>
      <w:tr w:rsidR="000D5E1E" w:rsidRPr="000D5E1E" w14:paraId="09184B33" w14:textId="77777777" w:rsidTr="00832968">
        <w:trPr>
          <w:tblCellSpacing w:w="15" w:type="dxa"/>
        </w:trPr>
        <w:tc>
          <w:tcPr>
            <w:tcW w:w="1251" w:type="pct"/>
            <w:shd w:val="clear" w:color="auto" w:fill="FCFCFC"/>
            <w:tcMar>
              <w:top w:w="255" w:type="dxa"/>
              <w:left w:w="150" w:type="dxa"/>
              <w:bottom w:w="255" w:type="dxa"/>
              <w:right w:w="150" w:type="dxa"/>
            </w:tcMar>
            <w:vAlign w:val="center"/>
            <w:hideMark/>
          </w:tcPr>
          <w:p w14:paraId="1967C482"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lastRenderedPageBreak/>
              <w:t>Срок обработки и хранения</w:t>
            </w:r>
          </w:p>
        </w:tc>
        <w:tc>
          <w:tcPr>
            <w:tcW w:w="3702" w:type="pct"/>
            <w:shd w:val="clear" w:color="auto" w:fill="FCFCFC"/>
            <w:tcMar>
              <w:top w:w="255" w:type="dxa"/>
              <w:left w:w="150" w:type="dxa"/>
              <w:bottom w:w="255" w:type="dxa"/>
              <w:right w:w="150" w:type="dxa"/>
            </w:tcMar>
            <w:vAlign w:val="center"/>
            <w:hideMark/>
          </w:tcPr>
          <w:p w14:paraId="3CEA71B0" w14:textId="398CCE39"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w:t>
            </w:r>
            <w:r w:rsidR="00785AC2" w:rsidRPr="000D5E1E">
              <w:rPr>
                <w:rFonts w:ascii="Times New Roman" w:eastAsia="Times New Roman" w:hAnsi="Times New Roman" w:cs="Times New Roman"/>
                <w:kern w:val="0"/>
                <w:lang w:eastAsia="ru-RU"/>
                <w14:ligatures w14:val="none"/>
              </w:rPr>
              <w:t>граничены достижением целей, для которых были собраны персональные данные, если иной срок не предусмотрен договором или действующим законодательством</w:t>
            </w:r>
          </w:p>
        </w:tc>
      </w:tr>
      <w:tr w:rsidR="000D5E1E" w:rsidRPr="000D5E1E" w14:paraId="678D9173" w14:textId="77777777" w:rsidTr="00832968">
        <w:trPr>
          <w:tblCellSpacing w:w="15" w:type="dxa"/>
        </w:trPr>
        <w:tc>
          <w:tcPr>
            <w:tcW w:w="1251" w:type="pct"/>
            <w:shd w:val="clear" w:color="auto" w:fill="EFF7FB"/>
            <w:tcMar>
              <w:top w:w="255" w:type="dxa"/>
              <w:left w:w="150" w:type="dxa"/>
              <w:bottom w:w="255" w:type="dxa"/>
              <w:right w:w="150" w:type="dxa"/>
            </w:tcMar>
            <w:vAlign w:val="center"/>
            <w:hideMark/>
          </w:tcPr>
          <w:p w14:paraId="0409AA57"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Порядок уничтожения</w:t>
            </w:r>
          </w:p>
        </w:tc>
        <w:tc>
          <w:tcPr>
            <w:tcW w:w="3702" w:type="pct"/>
            <w:shd w:val="clear" w:color="auto" w:fill="EFF7FB"/>
            <w:tcMar>
              <w:top w:w="255" w:type="dxa"/>
              <w:left w:w="150" w:type="dxa"/>
              <w:bottom w:w="255" w:type="dxa"/>
              <w:right w:w="150" w:type="dxa"/>
            </w:tcMar>
            <w:vAlign w:val="center"/>
            <w:hideMark/>
          </w:tcPr>
          <w:p w14:paraId="01D871AC" w14:textId="69D03812" w:rsidR="00785AC2" w:rsidRPr="000D5E1E" w:rsidRDefault="00E00D1B"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уничтожение </w:t>
            </w:r>
            <w:r w:rsidR="00785AC2" w:rsidRPr="000D5E1E">
              <w:rPr>
                <w:rFonts w:ascii="Times New Roman" w:eastAsia="Times New Roman" w:hAnsi="Times New Roman" w:cs="Times New Roman"/>
                <w:kern w:val="0"/>
                <w:lang w:eastAsia="ru-RU"/>
                <w14:ligatures w14:val="none"/>
              </w:rPr>
              <w:t>персональных данных по окончании срока их обработки на машинных носителях производится путем многократного затирания записанной информации с составлением акта об уничтожении</w:t>
            </w:r>
          </w:p>
        </w:tc>
      </w:tr>
      <w:tr w:rsidR="000D5E1E" w:rsidRPr="000D5E1E" w14:paraId="1C9CF312" w14:textId="77777777" w:rsidTr="00832968">
        <w:trPr>
          <w:tblCellSpacing w:w="15" w:type="dxa"/>
        </w:trPr>
        <w:tc>
          <w:tcPr>
            <w:tcW w:w="1251" w:type="pct"/>
            <w:shd w:val="clear" w:color="auto" w:fill="FCFCFC"/>
            <w:tcMar>
              <w:top w:w="255" w:type="dxa"/>
              <w:left w:w="150" w:type="dxa"/>
              <w:bottom w:w="255" w:type="dxa"/>
              <w:right w:w="150" w:type="dxa"/>
            </w:tcMar>
            <w:vAlign w:val="center"/>
            <w:hideMark/>
          </w:tcPr>
          <w:p w14:paraId="3D11CAF0" w14:textId="77777777" w:rsidR="00785AC2" w:rsidRPr="000D5E1E" w:rsidRDefault="00785AC2"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Виды обработки персональных данных</w:t>
            </w:r>
          </w:p>
        </w:tc>
        <w:tc>
          <w:tcPr>
            <w:tcW w:w="3702" w:type="pct"/>
            <w:shd w:val="clear" w:color="auto" w:fill="FCFCFC"/>
            <w:tcMar>
              <w:top w:w="255" w:type="dxa"/>
              <w:left w:w="150" w:type="dxa"/>
              <w:bottom w:w="255" w:type="dxa"/>
              <w:right w:w="150" w:type="dxa"/>
            </w:tcMar>
            <w:vAlign w:val="center"/>
            <w:hideMark/>
          </w:tcPr>
          <w:p w14:paraId="682633C5" w14:textId="2B9DB836" w:rsidR="00785AC2" w:rsidRPr="000D5E1E" w:rsidRDefault="0059332D" w:rsidP="000D5E1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hAnsi="Times New Roman" w:cs="Times New Roman"/>
              </w:rPr>
              <w:t>сбор, запись, систематизация, накопление, хранение, уточнение (обновление, изменение), извлечение, использование, передача (поручение обработки), блокирование, удаление, уничтожение</w:t>
            </w:r>
          </w:p>
        </w:tc>
      </w:tr>
      <w:tr w:rsidR="000D5E1E" w:rsidRPr="000D5E1E" w14:paraId="2634235E" w14:textId="77777777" w:rsidTr="00832968">
        <w:trPr>
          <w:tblCellSpacing w:w="15" w:type="dxa"/>
        </w:trPr>
        <w:tc>
          <w:tcPr>
            <w:tcW w:w="1251" w:type="pct"/>
            <w:shd w:val="clear" w:color="auto" w:fill="FCFCFC"/>
            <w:tcMar>
              <w:top w:w="255" w:type="dxa"/>
              <w:left w:w="150" w:type="dxa"/>
              <w:bottom w:w="255" w:type="dxa"/>
              <w:right w:w="150" w:type="dxa"/>
            </w:tcMar>
            <w:vAlign w:val="center"/>
          </w:tcPr>
          <w:p w14:paraId="63A7C86E" w14:textId="325E1B39" w:rsidR="00666BFA" w:rsidRPr="000D5E1E" w:rsidRDefault="00E20C46" w:rsidP="000D5E1E">
            <w:pPr>
              <w:spacing w:after="0" w:line="240" w:lineRule="auto"/>
              <w:jc w:val="both"/>
              <w:rPr>
                <w:rFonts w:ascii="Times New Roman" w:eastAsia="Times New Roman" w:hAnsi="Times New Roman" w:cs="Times New Roman"/>
                <w:b/>
                <w:bCs/>
                <w:kern w:val="0"/>
                <w:lang w:eastAsia="ru-RU"/>
                <w14:ligatures w14:val="none"/>
              </w:rPr>
            </w:pPr>
            <w:r w:rsidRPr="000D5E1E">
              <w:rPr>
                <w:rFonts w:ascii="Times New Roman" w:eastAsia="Times New Roman" w:hAnsi="Times New Roman" w:cs="Times New Roman"/>
                <w:b/>
                <w:bCs/>
                <w:kern w:val="0"/>
                <w:lang w:eastAsia="ru-RU"/>
                <w14:ligatures w14:val="none"/>
              </w:rPr>
              <w:t>Способ реализации:</w:t>
            </w:r>
          </w:p>
        </w:tc>
        <w:tc>
          <w:tcPr>
            <w:tcW w:w="3702" w:type="pct"/>
            <w:shd w:val="clear" w:color="auto" w:fill="FCFCFC"/>
            <w:tcMar>
              <w:top w:w="255" w:type="dxa"/>
              <w:left w:w="150" w:type="dxa"/>
              <w:bottom w:w="255" w:type="dxa"/>
              <w:right w:w="150" w:type="dxa"/>
            </w:tcMar>
            <w:vAlign w:val="center"/>
          </w:tcPr>
          <w:p w14:paraId="36C106F1" w14:textId="6075007A" w:rsidR="00666BFA" w:rsidRPr="000D5E1E" w:rsidRDefault="00E20C46" w:rsidP="000D5E1E">
            <w:pPr>
              <w:spacing w:after="0" w:line="240" w:lineRule="auto"/>
              <w:jc w:val="both"/>
              <w:rPr>
                <w:rFonts w:ascii="Times New Roman" w:hAnsi="Times New Roman" w:cs="Times New Roman"/>
              </w:rPr>
            </w:pPr>
            <w:r w:rsidRPr="000D5E1E">
              <w:rPr>
                <w:rFonts w:ascii="Times New Roman" w:hAnsi="Times New Roman" w:cs="Times New Roman"/>
              </w:rPr>
              <w:t>фиксация действий пользователя (просмотры страниц, клики, источники перехода), формирование аналитических отчётов об эффективности сайта</w:t>
            </w:r>
          </w:p>
        </w:tc>
      </w:tr>
    </w:tbl>
    <w:p w14:paraId="4A8CD339" w14:textId="0A2C9080" w:rsidR="0071481D" w:rsidRDefault="005A73CC" w:rsidP="005A73CC">
      <w:pPr>
        <w:pStyle w:val="a7"/>
        <w:numPr>
          <w:ilvl w:val="1"/>
          <w:numId w:val="5"/>
        </w:numPr>
        <w:rPr>
          <w:lang w:eastAsia="ru-RU"/>
        </w:rPr>
      </w:pPr>
      <w:r w:rsidRPr="005A73CC">
        <w:rPr>
          <w:lang w:eastAsia="ru-RU"/>
        </w:rPr>
        <w:t>Идентификация пользователя в личном кабинете</w:t>
      </w:r>
    </w:p>
    <w:tbl>
      <w:tblPr>
        <w:tblW w:w="5000" w:type="pct"/>
        <w:tblCellSpacing w:w="15" w:type="dxa"/>
        <w:shd w:val="clear" w:color="auto" w:fill="FCFCFC"/>
        <w:tblCellMar>
          <w:left w:w="0" w:type="dxa"/>
          <w:right w:w="0" w:type="dxa"/>
        </w:tblCellMar>
        <w:tblLook w:val="04A0" w:firstRow="1" w:lastRow="0" w:firstColumn="1" w:lastColumn="0" w:noHBand="0" w:noVBand="1"/>
      </w:tblPr>
      <w:tblGrid>
        <w:gridCol w:w="2457"/>
        <w:gridCol w:w="7182"/>
      </w:tblGrid>
      <w:tr w:rsidR="005A73CC" w:rsidRPr="000D5E1E" w14:paraId="470CB9DA" w14:textId="77777777" w:rsidTr="00336ECE">
        <w:trPr>
          <w:tblCellSpacing w:w="15" w:type="dxa"/>
        </w:trPr>
        <w:tc>
          <w:tcPr>
            <w:tcW w:w="1251" w:type="pct"/>
            <w:shd w:val="clear" w:color="auto" w:fill="FCFCFC"/>
            <w:tcMar>
              <w:top w:w="255" w:type="dxa"/>
              <w:left w:w="150" w:type="dxa"/>
              <w:bottom w:w="255" w:type="dxa"/>
              <w:right w:w="150" w:type="dxa"/>
            </w:tcMar>
            <w:vAlign w:val="center"/>
            <w:hideMark/>
          </w:tcPr>
          <w:p w14:paraId="70F61911"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Цель обработки</w:t>
            </w:r>
          </w:p>
        </w:tc>
        <w:tc>
          <w:tcPr>
            <w:tcW w:w="3702" w:type="pct"/>
            <w:shd w:val="clear" w:color="auto" w:fill="FCFCFC"/>
            <w:tcMar>
              <w:top w:w="255" w:type="dxa"/>
              <w:left w:w="150" w:type="dxa"/>
              <w:bottom w:w="255" w:type="dxa"/>
              <w:right w:w="150" w:type="dxa"/>
            </w:tcMar>
            <w:vAlign w:val="center"/>
            <w:hideMark/>
          </w:tcPr>
          <w:p w14:paraId="2C2CA041" w14:textId="71651CF8" w:rsidR="005A73CC" w:rsidRPr="005A73CC" w:rsidRDefault="005A73CC" w:rsidP="00336ECE">
            <w:pPr>
              <w:spacing w:after="0" w:line="240" w:lineRule="auto"/>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 xml:space="preserve">Идентификация Пользователя в личном кабинете на сайте </w:t>
            </w:r>
            <w:r>
              <w:rPr>
                <w:rFonts w:ascii="Times New Roman" w:eastAsia="Times New Roman" w:hAnsi="Times New Roman" w:cs="Times New Roman"/>
                <w:kern w:val="0"/>
                <w:lang w:val="en-US" w:eastAsia="ru-RU"/>
                <w14:ligatures w14:val="none"/>
              </w:rPr>
              <w:t>https</w:t>
            </w:r>
            <w:r w:rsidRPr="005A73CC">
              <w:rPr>
                <w:rFonts w:ascii="Times New Roman" w:eastAsia="Times New Roman" w:hAnsi="Times New Roman" w:cs="Times New Roman"/>
                <w:kern w:val="0"/>
                <w:lang w:eastAsia="ru-RU"/>
                <w14:ligatures w14:val="none"/>
              </w:rPr>
              <w:t>://</w:t>
            </w:r>
            <w:r>
              <w:rPr>
                <w:rFonts w:ascii="Times New Roman" w:eastAsia="Times New Roman" w:hAnsi="Times New Roman" w:cs="Times New Roman"/>
                <w:kern w:val="0"/>
                <w:lang w:eastAsia="ru-RU"/>
                <w14:ligatures w14:val="none"/>
              </w:rPr>
              <w:t>ецк-рзн.рф</w:t>
            </w:r>
          </w:p>
        </w:tc>
      </w:tr>
      <w:tr w:rsidR="005A73CC" w:rsidRPr="000D5E1E" w14:paraId="36E5775B" w14:textId="77777777" w:rsidTr="00336ECE">
        <w:trPr>
          <w:tblCellSpacing w:w="15" w:type="dxa"/>
        </w:trPr>
        <w:tc>
          <w:tcPr>
            <w:tcW w:w="1251" w:type="pct"/>
            <w:shd w:val="clear" w:color="auto" w:fill="EFF7FB"/>
            <w:tcMar>
              <w:top w:w="255" w:type="dxa"/>
              <w:left w:w="150" w:type="dxa"/>
              <w:bottom w:w="255" w:type="dxa"/>
              <w:right w:w="150" w:type="dxa"/>
            </w:tcMar>
            <w:vAlign w:val="center"/>
            <w:hideMark/>
          </w:tcPr>
          <w:p w14:paraId="4E42AAAC"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Категории персональных данных</w:t>
            </w:r>
          </w:p>
        </w:tc>
        <w:tc>
          <w:tcPr>
            <w:tcW w:w="3702" w:type="pct"/>
            <w:shd w:val="clear" w:color="auto" w:fill="EFF7FB"/>
            <w:tcMar>
              <w:top w:w="255" w:type="dxa"/>
              <w:left w:w="150" w:type="dxa"/>
              <w:bottom w:w="255" w:type="dxa"/>
              <w:right w:w="150" w:type="dxa"/>
            </w:tcMar>
            <w:vAlign w:val="center"/>
            <w:hideMark/>
          </w:tcPr>
          <w:p w14:paraId="6E9A7773"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иные</w:t>
            </w:r>
          </w:p>
        </w:tc>
      </w:tr>
      <w:tr w:rsidR="005A73CC" w:rsidRPr="000D5E1E" w14:paraId="5248C59C" w14:textId="77777777" w:rsidTr="00336ECE">
        <w:trPr>
          <w:tblCellSpacing w:w="15" w:type="dxa"/>
        </w:trPr>
        <w:tc>
          <w:tcPr>
            <w:tcW w:w="1251" w:type="pct"/>
            <w:shd w:val="clear" w:color="auto" w:fill="FCFCFC"/>
            <w:tcMar>
              <w:top w:w="255" w:type="dxa"/>
              <w:left w:w="150" w:type="dxa"/>
              <w:bottom w:w="255" w:type="dxa"/>
              <w:right w:w="150" w:type="dxa"/>
            </w:tcMar>
            <w:vAlign w:val="center"/>
            <w:hideMark/>
          </w:tcPr>
          <w:p w14:paraId="1C20AC36"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Виды персональных данных</w:t>
            </w:r>
          </w:p>
        </w:tc>
        <w:tc>
          <w:tcPr>
            <w:tcW w:w="3702" w:type="pct"/>
            <w:shd w:val="clear" w:color="auto" w:fill="FCFCFC"/>
            <w:tcMar>
              <w:top w:w="255" w:type="dxa"/>
              <w:left w:w="150" w:type="dxa"/>
              <w:bottom w:w="255" w:type="dxa"/>
              <w:right w:w="150" w:type="dxa"/>
            </w:tcMar>
            <w:vAlign w:val="center"/>
            <w:hideMark/>
          </w:tcPr>
          <w:p w14:paraId="34B65788" w14:textId="65CD4682" w:rsidR="005A73CC" w:rsidRPr="000D5E1E" w:rsidRDefault="005A73CC" w:rsidP="005A73CC">
            <w:pPr>
              <w:spacing w:after="0" w:line="240" w:lineRule="auto"/>
              <w:rPr>
                <w:rFonts w:ascii="Times New Roman" w:eastAsia="Times New Roman" w:hAnsi="Times New Roman" w:cs="Times New Roman"/>
                <w:kern w:val="0"/>
                <w:lang w:eastAsia="ru-RU"/>
                <w14:ligatures w14:val="none"/>
              </w:rPr>
            </w:pPr>
            <w:r w:rsidRPr="005A73CC">
              <w:rPr>
                <w:rFonts w:ascii="Times New Roman" w:eastAsia="Times New Roman" w:hAnsi="Times New Roman" w:cs="Times New Roman"/>
                <w:kern w:val="0"/>
                <w:lang w:eastAsia="ru-RU"/>
                <w14:ligatures w14:val="none"/>
              </w:rPr>
              <w:t>номер телефона (обязательное поле)</w:t>
            </w:r>
            <w:r w:rsidRPr="005A73CC">
              <w:rPr>
                <w:rFonts w:ascii="Times New Roman" w:eastAsia="Times New Roman" w:hAnsi="Times New Roman" w:cs="Times New Roman"/>
                <w:kern w:val="0"/>
                <w:lang w:eastAsia="ru-RU"/>
                <w14:ligatures w14:val="none"/>
              </w:rPr>
              <w:br/>
              <w:t>ФИО (заполняется Пользователем добровольно)</w:t>
            </w:r>
            <w:r w:rsidRPr="005A73CC">
              <w:rPr>
                <w:rFonts w:ascii="Times New Roman" w:eastAsia="Times New Roman" w:hAnsi="Times New Roman" w:cs="Times New Roman"/>
                <w:kern w:val="0"/>
                <w:lang w:eastAsia="ru-RU"/>
                <w14:ligatures w14:val="none"/>
              </w:rPr>
              <w:br/>
              <w:t>электронный адрес (E-mail) (заполняется Пользователем добровольно)</w:t>
            </w:r>
            <w:r w:rsidRPr="005A73CC">
              <w:rPr>
                <w:rFonts w:ascii="Times New Roman" w:eastAsia="Times New Roman" w:hAnsi="Times New Roman" w:cs="Times New Roman"/>
                <w:kern w:val="0"/>
                <w:lang w:eastAsia="ru-RU"/>
                <w14:ligatures w14:val="none"/>
              </w:rPr>
              <w:br/>
              <w:t>возраст (заполняется Пользователем добровольно)</w:t>
            </w:r>
            <w:r w:rsidRPr="005A73CC">
              <w:rPr>
                <w:rFonts w:ascii="Times New Roman" w:eastAsia="Times New Roman" w:hAnsi="Times New Roman" w:cs="Times New Roman"/>
                <w:kern w:val="0"/>
                <w:lang w:eastAsia="ru-RU"/>
                <w14:ligatures w14:val="none"/>
              </w:rPr>
              <w:br/>
              <w:t>пол (заполняется Пользователем добровольно)</w:t>
            </w:r>
          </w:p>
        </w:tc>
      </w:tr>
      <w:tr w:rsidR="005A73CC" w:rsidRPr="000D5E1E" w14:paraId="06BA15D2" w14:textId="77777777" w:rsidTr="00336ECE">
        <w:trPr>
          <w:tblCellSpacing w:w="15" w:type="dxa"/>
        </w:trPr>
        <w:tc>
          <w:tcPr>
            <w:tcW w:w="1251" w:type="pct"/>
            <w:shd w:val="clear" w:color="auto" w:fill="EFF7FB"/>
            <w:tcMar>
              <w:top w:w="255" w:type="dxa"/>
              <w:left w:w="150" w:type="dxa"/>
              <w:bottom w:w="255" w:type="dxa"/>
              <w:right w:w="150" w:type="dxa"/>
            </w:tcMar>
            <w:vAlign w:val="center"/>
            <w:hideMark/>
          </w:tcPr>
          <w:p w14:paraId="4CD1DD45"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Категория субъекта</w:t>
            </w:r>
          </w:p>
        </w:tc>
        <w:tc>
          <w:tcPr>
            <w:tcW w:w="3702" w:type="pct"/>
            <w:shd w:val="clear" w:color="auto" w:fill="EFF7FB"/>
            <w:tcMar>
              <w:top w:w="255" w:type="dxa"/>
              <w:left w:w="150" w:type="dxa"/>
              <w:bottom w:w="255" w:type="dxa"/>
              <w:right w:w="150" w:type="dxa"/>
            </w:tcMar>
            <w:vAlign w:val="center"/>
            <w:hideMark/>
          </w:tcPr>
          <w:p w14:paraId="2A22739D" w14:textId="3AD22CD9"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пользователи веб-сайта Оператора</w:t>
            </w:r>
            <w:r>
              <w:rPr>
                <w:rFonts w:ascii="Times New Roman" w:eastAsia="Times New Roman" w:hAnsi="Times New Roman" w:cs="Times New Roman"/>
                <w:kern w:val="0"/>
                <w:lang w:eastAsia="ru-RU"/>
                <w14:ligatures w14:val="none"/>
              </w:rPr>
              <w:t>, зарегистрированные в личном кабинете</w:t>
            </w:r>
          </w:p>
        </w:tc>
      </w:tr>
      <w:tr w:rsidR="005A73CC" w:rsidRPr="000D5E1E" w14:paraId="29BF821C" w14:textId="77777777" w:rsidTr="00336ECE">
        <w:trPr>
          <w:tblCellSpacing w:w="15" w:type="dxa"/>
        </w:trPr>
        <w:tc>
          <w:tcPr>
            <w:tcW w:w="1251" w:type="pct"/>
            <w:shd w:val="clear" w:color="auto" w:fill="FCFCFC"/>
            <w:tcMar>
              <w:top w:w="255" w:type="dxa"/>
              <w:left w:w="150" w:type="dxa"/>
              <w:bottom w:w="255" w:type="dxa"/>
              <w:right w:w="150" w:type="dxa"/>
            </w:tcMar>
            <w:vAlign w:val="center"/>
            <w:hideMark/>
          </w:tcPr>
          <w:p w14:paraId="2BE3CD37"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Правовые основания</w:t>
            </w:r>
          </w:p>
        </w:tc>
        <w:tc>
          <w:tcPr>
            <w:tcW w:w="3702" w:type="pct"/>
            <w:shd w:val="clear" w:color="auto" w:fill="FCFCFC"/>
            <w:tcMar>
              <w:top w:w="255" w:type="dxa"/>
              <w:left w:w="150" w:type="dxa"/>
              <w:bottom w:w="255" w:type="dxa"/>
              <w:right w:w="150" w:type="dxa"/>
            </w:tcMar>
            <w:vAlign w:val="center"/>
            <w:hideMark/>
          </w:tcPr>
          <w:p w14:paraId="5D448C19" w14:textId="659076BA"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5A73CC">
              <w:rPr>
                <w:rFonts w:ascii="Times New Roman" w:eastAsia="Times New Roman" w:hAnsi="Times New Roman" w:cs="Times New Roman"/>
                <w:kern w:val="0"/>
                <w:lang w:eastAsia="ru-RU"/>
                <w14:ligatures w14:val="none"/>
              </w:rPr>
              <w:t xml:space="preserve">п. 1 ч. 1 ст. 6 и ст. 9 Федерального закона № 152-ФЗ (настоящее согласие); п. 5 ч. 1 ст. 6 Федерального закона № 152-ФЗ (обработка </w:t>
            </w:r>
            <w:r w:rsidRPr="005A73CC">
              <w:rPr>
                <w:rFonts w:ascii="Times New Roman" w:eastAsia="Times New Roman" w:hAnsi="Times New Roman" w:cs="Times New Roman"/>
                <w:kern w:val="0"/>
                <w:lang w:eastAsia="ru-RU"/>
                <w14:ligatures w14:val="none"/>
              </w:rPr>
              <w:lastRenderedPageBreak/>
              <w:t>в связи с обращением субъекта, направленным на получение услуги/заключение договора)</w:t>
            </w:r>
          </w:p>
        </w:tc>
      </w:tr>
      <w:tr w:rsidR="005A73CC" w:rsidRPr="000D5E1E" w14:paraId="6D3E07E5" w14:textId="77777777" w:rsidTr="00336ECE">
        <w:trPr>
          <w:tblCellSpacing w:w="15" w:type="dxa"/>
        </w:trPr>
        <w:tc>
          <w:tcPr>
            <w:tcW w:w="1251" w:type="pct"/>
            <w:shd w:val="clear" w:color="auto" w:fill="EFF7FB"/>
            <w:tcMar>
              <w:top w:w="255" w:type="dxa"/>
              <w:left w:w="150" w:type="dxa"/>
              <w:bottom w:w="255" w:type="dxa"/>
              <w:right w:w="150" w:type="dxa"/>
            </w:tcMar>
            <w:vAlign w:val="center"/>
            <w:hideMark/>
          </w:tcPr>
          <w:p w14:paraId="32EF3CA5"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lastRenderedPageBreak/>
              <w:t>Способ обработки</w:t>
            </w:r>
          </w:p>
        </w:tc>
        <w:tc>
          <w:tcPr>
            <w:tcW w:w="3702" w:type="pct"/>
            <w:shd w:val="clear" w:color="auto" w:fill="EFF7FB"/>
            <w:tcMar>
              <w:top w:w="255" w:type="dxa"/>
              <w:left w:w="150" w:type="dxa"/>
              <w:bottom w:w="255" w:type="dxa"/>
              <w:right w:w="150" w:type="dxa"/>
            </w:tcMar>
            <w:vAlign w:val="center"/>
            <w:hideMark/>
          </w:tcPr>
          <w:p w14:paraId="1EF662EE"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автоматизированный</w:t>
            </w:r>
          </w:p>
        </w:tc>
      </w:tr>
      <w:tr w:rsidR="005A73CC" w:rsidRPr="000D5E1E" w14:paraId="32344728" w14:textId="77777777" w:rsidTr="00336ECE">
        <w:trPr>
          <w:tblCellSpacing w:w="15" w:type="dxa"/>
        </w:trPr>
        <w:tc>
          <w:tcPr>
            <w:tcW w:w="1251" w:type="pct"/>
            <w:shd w:val="clear" w:color="auto" w:fill="FCFCFC"/>
            <w:tcMar>
              <w:top w:w="255" w:type="dxa"/>
              <w:left w:w="150" w:type="dxa"/>
              <w:bottom w:w="255" w:type="dxa"/>
              <w:right w:w="150" w:type="dxa"/>
            </w:tcMar>
            <w:vAlign w:val="center"/>
            <w:hideMark/>
          </w:tcPr>
          <w:p w14:paraId="26C9C4FF"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Срок обработки и хранения</w:t>
            </w:r>
          </w:p>
        </w:tc>
        <w:tc>
          <w:tcPr>
            <w:tcW w:w="3702" w:type="pct"/>
            <w:shd w:val="clear" w:color="auto" w:fill="FCFCFC"/>
            <w:tcMar>
              <w:top w:w="255" w:type="dxa"/>
              <w:left w:w="150" w:type="dxa"/>
              <w:bottom w:w="255" w:type="dxa"/>
              <w:right w:w="150" w:type="dxa"/>
            </w:tcMar>
            <w:vAlign w:val="center"/>
            <w:hideMark/>
          </w:tcPr>
          <w:p w14:paraId="2597235C" w14:textId="07353DA0" w:rsidR="005A73CC" w:rsidRPr="000D5E1E" w:rsidRDefault="00A51FBC" w:rsidP="00336ECE">
            <w:pPr>
              <w:spacing w:after="0" w:line="240" w:lineRule="auto"/>
              <w:jc w:val="both"/>
              <w:rPr>
                <w:rFonts w:ascii="Times New Roman" w:eastAsia="Times New Roman" w:hAnsi="Times New Roman" w:cs="Times New Roman"/>
                <w:kern w:val="0"/>
                <w:lang w:eastAsia="ru-RU"/>
                <w14:ligatures w14:val="none"/>
              </w:rPr>
            </w:pPr>
            <w:r w:rsidRPr="00A51FBC">
              <w:rPr>
                <w:rFonts w:ascii="Times New Roman" w:eastAsia="Times New Roman" w:hAnsi="Times New Roman" w:cs="Times New Roman"/>
                <w:kern w:val="0"/>
                <w:lang w:eastAsia="ru-RU"/>
                <w14:ligatures w14:val="none"/>
              </w:rPr>
              <w:t>период действия личного кабинета Пользователя (до момента удаления аккаунта), либо до достижения целей обработки персональных данных, если иной срок не предусмотрен договором или действующим законодательством, либо до дня отзыва, в зависимости от того, что наступит ранее</w:t>
            </w:r>
          </w:p>
        </w:tc>
      </w:tr>
      <w:tr w:rsidR="005A73CC" w:rsidRPr="000D5E1E" w14:paraId="77EC7333" w14:textId="77777777" w:rsidTr="00336ECE">
        <w:trPr>
          <w:tblCellSpacing w:w="15" w:type="dxa"/>
        </w:trPr>
        <w:tc>
          <w:tcPr>
            <w:tcW w:w="1251" w:type="pct"/>
            <w:shd w:val="clear" w:color="auto" w:fill="EFF7FB"/>
            <w:tcMar>
              <w:top w:w="255" w:type="dxa"/>
              <w:left w:w="150" w:type="dxa"/>
              <w:bottom w:w="255" w:type="dxa"/>
              <w:right w:w="150" w:type="dxa"/>
            </w:tcMar>
            <w:vAlign w:val="center"/>
            <w:hideMark/>
          </w:tcPr>
          <w:p w14:paraId="1A9A8EFE"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Порядок уничтожения</w:t>
            </w:r>
          </w:p>
        </w:tc>
        <w:tc>
          <w:tcPr>
            <w:tcW w:w="3702" w:type="pct"/>
            <w:shd w:val="clear" w:color="auto" w:fill="EFF7FB"/>
            <w:tcMar>
              <w:top w:w="255" w:type="dxa"/>
              <w:left w:w="150" w:type="dxa"/>
              <w:bottom w:w="255" w:type="dxa"/>
              <w:right w:w="150" w:type="dxa"/>
            </w:tcMar>
            <w:vAlign w:val="center"/>
            <w:hideMark/>
          </w:tcPr>
          <w:p w14:paraId="366C685C"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уничтожение персональных данных по окончании срока их обработки на машинных носителях производится путем многократного затирания записанной информации с составлением акта об уничтожении</w:t>
            </w:r>
          </w:p>
        </w:tc>
      </w:tr>
      <w:tr w:rsidR="005A73CC" w:rsidRPr="000D5E1E" w14:paraId="4B69E167" w14:textId="77777777" w:rsidTr="00336ECE">
        <w:trPr>
          <w:tblCellSpacing w:w="15" w:type="dxa"/>
        </w:trPr>
        <w:tc>
          <w:tcPr>
            <w:tcW w:w="1251" w:type="pct"/>
            <w:shd w:val="clear" w:color="auto" w:fill="FCFCFC"/>
            <w:tcMar>
              <w:top w:w="255" w:type="dxa"/>
              <w:left w:w="150" w:type="dxa"/>
              <w:bottom w:w="255" w:type="dxa"/>
              <w:right w:w="150" w:type="dxa"/>
            </w:tcMar>
            <w:vAlign w:val="center"/>
            <w:hideMark/>
          </w:tcPr>
          <w:p w14:paraId="450C6D4E"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Виды обработки персональных данных</w:t>
            </w:r>
          </w:p>
        </w:tc>
        <w:tc>
          <w:tcPr>
            <w:tcW w:w="3702" w:type="pct"/>
            <w:shd w:val="clear" w:color="auto" w:fill="FCFCFC"/>
            <w:tcMar>
              <w:top w:w="255" w:type="dxa"/>
              <w:left w:w="150" w:type="dxa"/>
              <w:bottom w:w="255" w:type="dxa"/>
              <w:right w:w="150" w:type="dxa"/>
            </w:tcMar>
            <w:vAlign w:val="center"/>
            <w:hideMark/>
          </w:tcPr>
          <w:p w14:paraId="08CA13E5" w14:textId="77777777" w:rsidR="005A73CC" w:rsidRPr="000D5E1E" w:rsidRDefault="005A73CC" w:rsidP="00336ECE">
            <w:pPr>
              <w:spacing w:after="0" w:line="240" w:lineRule="auto"/>
              <w:jc w:val="both"/>
              <w:rPr>
                <w:rFonts w:ascii="Times New Roman" w:eastAsia="Times New Roman" w:hAnsi="Times New Roman" w:cs="Times New Roman"/>
                <w:kern w:val="0"/>
                <w:lang w:eastAsia="ru-RU"/>
                <w14:ligatures w14:val="none"/>
              </w:rPr>
            </w:pPr>
            <w:r w:rsidRPr="000D5E1E">
              <w:rPr>
                <w:rFonts w:ascii="Times New Roman" w:hAnsi="Times New Roman" w:cs="Times New Roman"/>
              </w:rPr>
              <w:t>сбор, запись, систематизация, накопление, хранение, уточнение (обновление, изменение), извлечение, использование, передача (поручение обработки), блокирование, удаление, уничтожение</w:t>
            </w:r>
          </w:p>
        </w:tc>
      </w:tr>
      <w:tr w:rsidR="005A73CC" w:rsidRPr="000D5E1E" w14:paraId="0D76822A" w14:textId="77777777" w:rsidTr="00336ECE">
        <w:trPr>
          <w:tblCellSpacing w:w="15" w:type="dxa"/>
        </w:trPr>
        <w:tc>
          <w:tcPr>
            <w:tcW w:w="1251" w:type="pct"/>
            <w:shd w:val="clear" w:color="auto" w:fill="FCFCFC"/>
            <w:tcMar>
              <w:top w:w="255" w:type="dxa"/>
              <w:left w:w="150" w:type="dxa"/>
              <w:bottom w:w="255" w:type="dxa"/>
              <w:right w:w="150" w:type="dxa"/>
            </w:tcMar>
            <w:vAlign w:val="center"/>
          </w:tcPr>
          <w:p w14:paraId="37F90283" w14:textId="77777777" w:rsidR="005A73CC" w:rsidRPr="000D5E1E" w:rsidRDefault="005A73CC" w:rsidP="00336ECE">
            <w:pPr>
              <w:spacing w:after="0" w:line="240" w:lineRule="auto"/>
              <w:jc w:val="both"/>
              <w:rPr>
                <w:rFonts w:ascii="Times New Roman" w:eastAsia="Times New Roman" w:hAnsi="Times New Roman" w:cs="Times New Roman"/>
                <w:b/>
                <w:bCs/>
                <w:kern w:val="0"/>
                <w:lang w:eastAsia="ru-RU"/>
                <w14:ligatures w14:val="none"/>
              </w:rPr>
            </w:pPr>
            <w:r w:rsidRPr="000D5E1E">
              <w:rPr>
                <w:rFonts w:ascii="Times New Roman" w:eastAsia="Times New Roman" w:hAnsi="Times New Roman" w:cs="Times New Roman"/>
                <w:b/>
                <w:bCs/>
                <w:kern w:val="0"/>
                <w:lang w:eastAsia="ru-RU"/>
                <w14:ligatures w14:val="none"/>
              </w:rPr>
              <w:t>Способ реализации:</w:t>
            </w:r>
          </w:p>
        </w:tc>
        <w:tc>
          <w:tcPr>
            <w:tcW w:w="3702" w:type="pct"/>
            <w:shd w:val="clear" w:color="auto" w:fill="FCFCFC"/>
            <w:tcMar>
              <w:top w:w="255" w:type="dxa"/>
              <w:left w:w="150" w:type="dxa"/>
              <w:bottom w:w="255" w:type="dxa"/>
              <w:right w:w="150" w:type="dxa"/>
            </w:tcMar>
            <w:vAlign w:val="center"/>
          </w:tcPr>
          <w:p w14:paraId="66E22A1D" w14:textId="3F9C77E2" w:rsidR="005A73CC" w:rsidRPr="000D5E1E" w:rsidRDefault="005A73CC" w:rsidP="00336ECE">
            <w:pPr>
              <w:spacing w:after="0" w:line="240" w:lineRule="auto"/>
              <w:jc w:val="both"/>
              <w:rPr>
                <w:rFonts w:ascii="Times New Roman" w:hAnsi="Times New Roman" w:cs="Times New Roman"/>
              </w:rPr>
            </w:pPr>
            <w:r w:rsidRPr="005A73CC">
              <w:rPr>
                <w:rFonts w:ascii="Times New Roman" w:hAnsi="Times New Roman" w:cs="Times New Roman"/>
              </w:rPr>
              <w:t>предоставление доступа к функциям личного кабинета, возможность редактирования персональных данных Пользователем самостоятельно</w:t>
            </w:r>
          </w:p>
        </w:tc>
      </w:tr>
    </w:tbl>
    <w:p w14:paraId="79289792" w14:textId="77777777" w:rsidR="005A73CC" w:rsidRPr="005A73CC" w:rsidRDefault="005A73CC" w:rsidP="005A73CC">
      <w:pPr>
        <w:pStyle w:val="a7"/>
        <w:ind w:left="900"/>
        <w:rPr>
          <w:lang w:eastAsia="ru-RU"/>
        </w:rPr>
      </w:pPr>
    </w:p>
    <w:p w14:paraId="6563018B" w14:textId="49C5F675" w:rsidR="00785AC2" w:rsidRPr="000D5E1E" w:rsidRDefault="00785AC2"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Условия обработки персональных данных</w:t>
      </w:r>
    </w:p>
    <w:p w14:paraId="11A2962F" w14:textId="5C21115E" w:rsidR="00785AC2" w:rsidRPr="000D5E1E" w:rsidRDefault="00785AC2"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Обработка персональных данных осуществляется с согласия субъекта персональных данных на обработку его персональных данных.</w:t>
      </w:r>
    </w:p>
    <w:p w14:paraId="25684C83" w14:textId="1CFC74B4" w:rsidR="00785AC2" w:rsidRPr="000D5E1E" w:rsidRDefault="00785AC2"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Оператор обрабатывает персональные данные только при наличии хотя бы одного из следующих условий:</w:t>
      </w:r>
    </w:p>
    <w:p w14:paraId="2D4C0359" w14:textId="31965F4B" w:rsidR="00785AC2" w:rsidRPr="000D5E1E" w:rsidRDefault="00785AC2" w:rsidP="000D5E1E">
      <w:pPr>
        <w:pStyle w:val="a7"/>
        <w:numPr>
          <w:ilvl w:val="0"/>
          <w:numId w:val="7"/>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обработка персональных данных осуществляется с согласия субъекта персональных данных на обработку его персональных данных;</w:t>
      </w:r>
    </w:p>
    <w:p w14:paraId="58294B4A" w14:textId="72E66B8C" w:rsidR="00785AC2" w:rsidRPr="000D5E1E" w:rsidRDefault="00785AC2" w:rsidP="000D5E1E">
      <w:pPr>
        <w:pStyle w:val="a7"/>
        <w:numPr>
          <w:ilvl w:val="0"/>
          <w:numId w:val="7"/>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обработка персональных данных необходима для достижения целей, предусмотренных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433A4D8B" w14:textId="5C785475" w:rsidR="00785AC2" w:rsidRPr="000D5E1E" w:rsidRDefault="00785AC2" w:rsidP="000D5E1E">
      <w:pPr>
        <w:pStyle w:val="a7"/>
        <w:numPr>
          <w:ilvl w:val="0"/>
          <w:numId w:val="7"/>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76CC1A22" w14:textId="45B6ECF3" w:rsidR="00785AC2" w:rsidRPr="000D5E1E" w:rsidRDefault="00785AC2"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Порядок сбора, хранения, передачи и других видов обработки персональных данных</w:t>
      </w:r>
    </w:p>
    <w:p w14:paraId="641266F4" w14:textId="39018FA3" w:rsidR="00785AC2" w:rsidRPr="000D5E1E" w:rsidRDefault="00785AC2"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310484C5" w14:textId="2A54CA66" w:rsidR="00785AC2" w:rsidRPr="000D5E1E" w:rsidRDefault="00785AC2"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lastRenderedPageBreak/>
        <w:t>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6A012111" w14:textId="7D883F94" w:rsidR="000564C6" w:rsidRPr="000D5E1E" w:rsidRDefault="000564C6"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Оператор не осуществляет передачу персональных данных Пользователя третьим лицам, за исключением следующих случаев:</w:t>
      </w:r>
    </w:p>
    <w:p w14:paraId="485E881B" w14:textId="77777777" w:rsidR="000564C6" w:rsidRPr="000D5E1E" w:rsidRDefault="000564C6" w:rsidP="000D5E1E">
      <w:pPr>
        <w:numPr>
          <w:ilvl w:val="0"/>
          <w:numId w:val="6"/>
        </w:numPr>
        <w:tabs>
          <w:tab w:val="num" w:pos="720"/>
        </w:tabs>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для исполнения требований действующего законодательства Российской Федерации (по запросам уполномоченных государственных органов);</w:t>
      </w:r>
    </w:p>
    <w:p w14:paraId="4A2D4D70" w14:textId="77777777" w:rsidR="005434F6" w:rsidRPr="000D5E1E" w:rsidRDefault="000564C6" w:rsidP="000D5E1E">
      <w:pPr>
        <w:numPr>
          <w:ilvl w:val="0"/>
          <w:numId w:val="6"/>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при наличии прямого, конкретного и информированного согласия Пользователя на такую передачу для исполнения обязательств по гражданско-правовому договору.</w:t>
      </w:r>
    </w:p>
    <w:p w14:paraId="15664326" w14:textId="5CB0B78C" w:rsidR="00785AC2" w:rsidRPr="000D5E1E" w:rsidRDefault="003E6C9B"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8.5 Для организации информационных и рекламных рассылок, а также для технического обеспечения работы Сервиса, Оператор вправе поручить обработку персональных данных Пользователей (электронной почты – </w:t>
      </w:r>
      <w:r w:rsidRPr="000D5E1E">
        <w:rPr>
          <w:rFonts w:ascii="Times New Roman" w:eastAsia="Times New Roman" w:hAnsi="Times New Roman" w:cs="Times New Roman"/>
          <w:kern w:val="0"/>
          <w:lang w:val="en-US" w:eastAsia="ru-RU"/>
          <w14:ligatures w14:val="none"/>
        </w:rPr>
        <w:t>E</w:t>
      </w:r>
      <w:r w:rsidRPr="000D5E1E">
        <w:rPr>
          <w:rFonts w:ascii="Times New Roman" w:eastAsia="Times New Roman" w:hAnsi="Times New Roman" w:cs="Times New Roman"/>
          <w:kern w:val="0"/>
          <w:lang w:eastAsia="ru-RU"/>
          <w14:ligatures w14:val="none"/>
        </w:rPr>
        <w:t>-</w:t>
      </w:r>
      <w:r w:rsidRPr="000D5E1E">
        <w:rPr>
          <w:rFonts w:ascii="Times New Roman" w:eastAsia="Times New Roman" w:hAnsi="Times New Roman" w:cs="Times New Roman"/>
          <w:kern w:val="0"/>
          <w:lang w:val="en-US" w:eastAsia="ru-RU"/>
          <w14:ligatures w14:val="none"/>
        </w:rPr>
        <w:t>mail</w:t>
      </w:r>
      <w:r w:rsidRPr="000D5E1E">
        <w:rPr>
          <w:rFonts w:ascii="Times New Roman" w:eastAsia="Times New Roman" w:hAnsi="Times New Roman" w:cs="Times New Roman"/>
          <w:kern w:val="0"/>
          <w:lang w:eastAsia="ru-RU"/>
          <w14:ligatures w14:val="none"/>
        </w:rPr>
        <w:t xml:space="preserve">) третьим лицам (обработчикам), действующим на основании </w:t>
      </w:r>
      <w:r w:rsidR="00553389" w:rsidRPr="000D5E1E">
        <w:rPr>
          <w:rFonts w:ascii="Times New Roman" w:eastAsia="Times New Roman" w:hAnsi="Times New Roman" w:cs="Times New Roman"/>
          <w:kern w:val="0"/>
          <w:lang w:eastAsia="ru-RU"/>
          <w14:ligatures w14:val="none"/>
        </w:rPr>
        <w:t>заключаемых с ними гражданско-правовых договоров (в том числе договоров присоединения к публичной оферте).</w:t>
      </w:r>
    </w:p>
    <w:p w14:paraId="7479CDA1" w14:textId="04BF0A15" w:rsidR="00D74DC6" w:rsidRPr="000D5E1E" w:rsidRDefault="003E6C9B"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8.6. </w:t>
      </w:r>
      <w:r w:rsidR="00D74DC6" w:rsidRPr="000D5E1E">
        <w:rPr>
          <w:rFonts w:ascii="Times New Roman" w:eastAsia="Times New Roman" w:hAnsi="Times New Roman" w:cs="Times New Roman"/>
          <w:kern w:val="0"/>
          <w:lang w:eastAsia="ru-RU"/>
          <w14:ligatures w14:val="none"/>
        </w:rPr>
        <w:t>В настоящее время обработка данных в целях рассылки поручена: </w:t>
      </w:r>
      <w:bookmarkStart w:id="1" w:name="_Hlk235716076"/>
      <w:r w:rsidR="00875D67" w:rsidRPr="000D5E1E">
        <w:rPr>
          <w:rFonts w:ascii="Times New Roman" w:eastAsia="Times New Roman" w:hAnsi="Times New Roman" w:cs="Times New Roman"/>
          <w:kern w:val="0"/>
          <w:lang w:eastAsia="ru-RU"/>
          <w14:ligatures w14:val="none"/>
        </w:rPr>
        <w:t>ООО «</w:t>
      </w:r>
      <w:proofErr w:type="spellStart"/>
      <w:r w:rsidR="00875D67" w:rsidRPr="000D5E1E">
        <w:rPr>
          <w:rFonts w:ascii="Times New Roman" w:eastAsia="Times New Roman" w:hAnsi="Times New Roman" w:cs="Times New Roman"/>
          <w:kern w:val="0"/>
          <w:lang w:eastAsia="ru-RU"/>
          <w14:ligatures w14:val="none"/>
        </w:rPr>
        <w:t>Юнисендер</w:t>
      </w:r>
      <w:proofErr w:type="spellEnd"/>
      <w:r w:rsidR="00875D67" w:rsidRPr="000D5E1E">
        <w:rPr>
          <w:rFonts w:ascii="Times New Roman" w:eastAsia="Times New Roman" w:hAnsi="Times New Roman" w:cs="Times New Roman"/>
          <w:kern w:val="0"/>
          <w:lang w:eastAsia="ru-RU"/>
          <w14:ligatures w14:val="none"/>
        </w:rPr>
        <w:t xml:space="preserve"> СМАРТ»</w:t>
      </w:r>
      <w:bookmarkEnd w:id="1"/>
      <w:r w:rsidR="00D74DC6" w:rsidRPr="000D5E1E">
        <w:rPr>
          <w:rFonts w:ascii="Times New Roman" w:eastAsia="Times New Roman" w:hAnsi="Times New Roman" w:cs="Times New Roman"/>
          <w:kern w:val="0"/>
          <w:lang w:eastAsia="ru-RU"/>
          <w14:ligatures w14:val="none"/>
        </w:rPr>
        <w:t xml:space="preserve">, </w:t>
      </w:r>
      <w:r w:rsidR="00875D67" w:rsidRPr="000D5E1E">
        <w:rPr>
          <w:rFonts w:ascii="Times New Roman" w:eastAsia="Times New Roman" w:hAnsi="Times New Roman" w:cs="Times New Roman"/>
          <w:kern w:val="0"/>
          <w:lang w:eastAsia="ru-RU"/>
          <w14:ligatures w14:val="none"/>
        </w:rPr>
        <w:t xml:space="preserve">ИНН </w:t>
      </w:r>
      <w:bookmarkStart w:id="2" w:name="_Hlk235716090"/>
      <w:r w:rsidR="00875D67" w:rsidRPr="000D5E1E">
        <w:rPr>
          <w:rFonts w:ascii="Times New Roman" w:eastAsia="Times New Roman" w:hAnsi="Times New Roman" w:cs="Times New Roman"/>
          <w:kern w:val="0"/>
          <w:lang w:eastAsia="ru-RU"/>
          <w14:ligatures w14:val="none"/>
        </w:rPr>
        <w:t>9731091240</w:t>
      </w:r>
      <w:bookmarkEnd w:id="2"/>
      <w:r w:rsidR="00D74DC6" w:rsidRPr="000D5E1E">
        <w:rPr>
          <w:rFonts w:ascii="Times New Roman" w:eastAsia="Times New Roman" w:hAnsi="Times New Roman" w:cs="Times New Roman"/>
          <w:kern w:val="0"/>
          <w:lang w:eastAsia="ru-RU"/>
          <w14:ligatures w14:val="none"/>
        </w:rPr>
        <w:t xml:space="preserve">, </w:t>
      </w:r>
      <w:r w:rsidR="00875D67" w:rsidRPr="000D5E1E">
        <w:rPr>
          <w:rFonts w:ascii="Times New Roman" w:eastAsia="Times New Roman" w:hAnsi="Times New Roman" w:cs="Times New Roman"/>
          <w:kern w:val="0"/>
          <w:lang w:eastAsia="ru-RU"/>
          <w14:ligatures w14:val="none"/>
        </w:rPr>
        <w:t xml:space="preserve">ОГРН </w:t>
      </w:r>
      <w:bookmarkStart w:id="3" w:name="_Hlk235716096"/>
      <w:r w:rsidR="00875D67" w:rsidRPr="000D5E1E">
        <w:rPr>
          <w:rFonts w:ascii="Times New Roman" w:eastAsia="Times New Roman" w:hAnsi="Times New Roman" w:cs="Times New Roman"/>
          <w:kern w:val="0"/>
          <w:lang w:eastAsia="ru-RU"/>
          <w14:ligatures w14:val="none"/>
        </w:rPr>
        <w:t>1227700213180</w:t>
      </w:r>
      <w:bookmarkEnd w:id="3"/>
      <w:r w:rsidR="00D74DC6" w:rsidRPr="000D5E1E">
        <w:rPr>
          <w:rFonts w:ascii="Times New Roman" w:eastAsia="Times New Roman" w:hAnsi="Times New Roman" w:cs="Times New Roman"/>
          <w:kern w:val="0"/>
          <w:lang w:eastAsia="ru-RU"/>
          <w14:ligatures w14:val="none"/>
        </w:rPr>
        <w:t>, адрес:</w:t>
      </w:r>
      <w:r w:rsidR="00875D67" w:rsidRPr="000D5E1E">
        <w:rPr>
          <w:rFonts w:ascii="Times New Roman" w:hAnsi="Times New Roman" w:cs="Times New Roman"/>
          <w:shd w:val="clear" w:color="auto" w:fill="FFFFFF"/>
        </w:rPr>
        <w:t xml:space="preserve"> </w:t>
      </w:r>
      <w:bookmarkStart w:id="4" w:name="_Hlk235716122"/>
      <w:r w:rsidR="00042951" w:rsidRPr="000D5E1E">
        <w:rPr>
          <w:rFonts w:ascii="Times New Roman" w:eastAsia="Times New Roman" w:hAnsi="Times New Roman" w:cs="Times New Roman"/>
          <w:kern w:val="0"/>
          <w:lang w:eastAsia="ru-RU"/>
          <w14:ligatures w14:val="none"/>
        </w:rPr>
        <w:t xml:space="preserve">127015, г. Москва, </w:t>
      </w:r>
      <w:proofErr w:type="spellStart"/>
      <w:r w:rsidR="00042951" w:rsidRPr="000D5E1E">
        <w:rPr>
          <w:rFonts w:ascii="Times New Roman" w:eastAsia="Times New Roman" w:hAnsi="Times New Roman" w:cs="Times New Roman"/>
          <w:kern w:val="0"/>
          <w:lang w:eastAsia="ru-RU"/>
          <w14:ligatures w14:val="none"/>
        </w:rPr>
        <w:t>вн</w:t>
      </w:r>
      <w:proofErr w:type="spellEnd"/>
      <w:r w:rsidR="00042951" w:rsidRPr="000D5E1E">
        <w:rPr>
          <w:rFonts w:ascii="Times New Roman" w:eastAsia="Times New Roman" w:hAnsi="Times New Roman" w:cs="Times New Roman"/>
          <w:kern w:val="0"/>
          <w:lang w:eastAsia="ru-RU"/>
          <w14:ligatures w14:val="none"/>
        </w:rPr>
        <w:t xml:space="preserve">. тер. г. муниципальный округ Бутырский, ул. Большая </w:t>
      </w:r>
      <w:proofErr w:type="spellStart"/>
      <w:r w:rsidR="00042951" w:rsidRPr="000D5E1E">
        <w:rPr>
          <w:rFonts w:ascii="Times New Roman" w:eastAsia="Times New Roman" w:hAnsi="Times New Roman" w:cs="Times New Roman"/>
          <w:kern w:val="0"/>
          <w:lang w:eastAsia="ru-RU"/>
          <w14:ligatures w14:val="none"/>
        </w:rPr>
        <w:t>Новодмитровская</w:t>
      </w:r>
      <w:proofErr w:type="spellEnd"/>
      <w:r w:rsidR="00042951" w:rsidRPr="000D5E1E">
        <w:rPr>
          <w:rFonts w:ascii="Times New Roman" w:eastAsia="Times New Roman" w:hAnsi="Times New Roman" w:cs="Times New Roman"/>
          <w:kern w:val="0"/>
          <w:lang w:eastAsia="ru-RU"/>
          <w14:ligatures w14:val="none"/>
        </w:rPr>
        <w:t>, д. 23, э/</w:t>
      </w:r>
      <w:proofErr w:type="spellStart"/>
      <w:r w:rsidR="00042951" w:rsidRPr="000D5E1E">
        <w:rPr>
          <w:rFonts w:ascii="Times New Roman" w:eastAsia="Times New Roman" w:hAnsi="Times New Roman" w:cs="Times New Roman"/>
          <w:kern w:val="0"/>
          <w:lang w:eastAsia="ru-RU"/>
          <w14:ligatures w14:val="none"/>
        </w:rPr>
        <w:t>помещ</w:t>
      </w:r>
      <w:proofErr w:type="spellEnd"/>
      <w:r w:rsidR="00042951" w:rsidRPr="000D5E1E">
        <w:rPr>
          <w:rFonts w:ascii="Times New Roman" w:eastAsia="Times New Roman" w:hAnsi="Times New Roman" w:cs="Times New Roman"/>
          <w:kern w:val="0"/>
          <w:lang w:eastAsia="ru-RU"/>
          <w14:ligatures w14:val="none"/>
        </w:rPr>
        <w:t>. 2/46</w:t>
      </w:r>
      <w:bookmarkEnd w:id="4"/>
      <w:r w:rsidR="00D74DC6" w:rsidRPr="000D5E1E">
        <w:rPr>
          <w:rFonts w:ascii="Times New Roman" w:eastAsia="Times New Roman" w:hAnsi="Times New Roman" w:cs="Times New Roman"/>
          <w:kern w:val="0"/>
          <w:lang w:eastAsia="ru-RU"/>
          <w14:ligatures w14:val="none"/>
        </w:rPr>
        <w:t xml:space="preserve">, </w:t>
      </w:r>
      <w:bookmarkStart w:id="5" w:name="_Hlk235715930"/>
      <w:r w:rsidR="00D74DC6" w:rsidRPr="000D5E1E">
        <w:rPr>
          <w:rFonts w:ascii="Times New Roman" w:eastAsia="Times New Roman" w:hAnsi="Times New Roman" w:cs="Times New Roman"/>
          <w:kern w:val="0"/>
          <w:lang w:eastAsia="ru-RU"/>
          <w14:ligatures w14:val="none"/>
        </w:rPr>
        <w:t xml:space="preserve">на основании </w:t>
      </w:r>
      <w:r w:rsidR="00553389" w:rsidRPr="000D5E1E">
        <w:rPr>
          <w:rFonts w:ascii="Times New Roman" w:eastAsia="Times New Roman" w:hAnsi="Times New Roman" w:cs="Times New Roman"/>
          <w:kern w:val="0"/>
          <w:lang w:eastAsia="ru-RU"/>
          <w14:ligatures w14:val="none"/>
        </w:rPr>
        <w:t xml:space="preserve">акцепта публичной оферты (договора присоединения), условия которой размещены по адресу: </w:t>
      </w:r>
      <w:hyperlink r:id="rId15" w:history="1">
        <w:r w:rsidR="00553389" w:rsidRPr="000D5E1E">
          <w:rPr>
            <w:rStyle w:val="ae"/>
            <w:rFonts w:ascii="Times New Roman" w:eastAsia="Times New Roman" w:hAnsi="Times New Roman" w:cs="Times New Roman"/>
            <w:color w:val="auto"/>
            <w:kern w:val="0"/>
            <w:lang w:eastAsia="ru-RU"/>
            <w14:ligatures w14:val="none"/>
          </w:rPr>
          <w:t>https://www.unisender.com/ru/terms/</w:t>
        </w:r>
      </w:hyperlink>
      <w:bookmarkEnd w:id="5"/>
      <w:r w:rsidR="00553389" w:rsidRPr="000D5E1E">
        <w:rPr>
          <w:rFonts w:ascii="Times New Roman" w:eastAsia="Times New Roman" w:hAnsi="Times New Roman" w:cs="Times New Roman"/>
          <w:kern w:val="0"/>
          <w:lang w:eastAsia="ru-RU"/>
          <w14:ligatures w14:val="none"/>
        </w:rPr>
        <w:t>.</w:t>
      </w:r>
    </w:p>
    <w:p w14:paraId="46F06569" w14:textId="117AB9F5" w:rsidR="003E6C9B" w:rsidRPr="000D5E1E" w:rsidRDefault="003E6C9B"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8.7. Указанные третьи лица осуществляют обработку персональных данных исключительно по поручению и в интересах Оператора, строго в рамках целей, определенных настоящей Политикой. Оператор обязует этих лиц соблюдать конфиденциальность и безопасность персональных данных в соответствии с требованиями ст. 6 и ст. 19 Федерального закона № 152-ФЗ. Оператор несет ответственность за действия таких третьих лиц перед Пользователем как за свои собственные.</w:t>
      </w:r>
    </w:p>
    <w:p w14:paraId="7FBCC053" w14:textId="2F5440A7" w:rsidR="00E30030" w:rsidRPr="000D5E1E" w:rsidRDefault="00785AC2"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8.</w:t>
      </w:r>
      <w:r w:rsidR="003E6C9B" w:rsidRPr="000D5E1E">
        <w:rPr>
          <w:rFonts w:ascii="Times New Roman" w:eastAsia="Times New Roman" w:hAnsi="Times New Roman" w:cs="Times New Roman"/>
          <w:kern w:val="0"/>
          <w:lang w:eastAsia="ru-RU"/>
          <w14:ligatures w14:val="none"/>
        </w:rPr>
        <w:t>8</w:t>
      </w:r>
      <w:r w:rsidRPr="000D5E1E">
        <w:rPr>
          <w:rFonts w:ascii="Times New Roman" w:eastAsia="Times New Roman" w:hAnsi="Times New Roman" w:cs="Times New Roman"/>
          <w:kern w:val="0"/>
          <w:lang w:eastAsia="ru-RU"/>
          <w14:ligatures w14:val="none"/>
        </w:rPr>
        <w:t xml:space="preserve">. </w:t>
      </w:r>
      <w:r w:rsidR="00E30030" w:rsidRPr="000D5E1E">
        <w:rPr>
          <w:rFonts w:ascii="Times New Roman" w:eastAsia="Times New Roman" w:hAnsi="Times New Roman" w:cs="Times New Roman"/>
          <w:kern w:val="0"/>
          <w:lang w:eastAsia="ru-RU"/>
          <w14:ligatures w14:val="none"/>
        </w:rPr>
        <w:t xml:space="preserve">Обработка персональных данных осуществляется в течение срока, необходимого для достижения целей обработки, если иной срок не установлен федеральным законом или договором. По достижении целей либо утрате необходимости в их достижении персональные данные подлежат уничтожению. Пользователь может в любой момент отозвать согласие, направив уведомление через форму обратной связи на странице сайта </w:t>
      </w:r>
      <w:hyperlink r:id="rId16" w:history="1">
        <w:r w:rsidR="00E30030" w:rsidRPr="000D5E1E">
          <w:rPr>
            <w:rFonts w:ascii="Times New Roman" w:eastAsia="Times New Roman" w:hAnsi="Times New Roman" w:cs="Times New Roman"/>
            <w:kern w:val="0"/>
            <w:lang w:eastAsia="ru-RU"/>
            <w14:ligatures w14:val="none"/>
          </w:rPr>
          <w:t>https://ецк-рзн.рф</w:t>
        </w:r>
      </w:hyperlink>
      <w:r w:rsidR="00E30030" w:rsidRPr="000D5E1E">
        <w:rPr>
          <w:rFonts w:ascii="Times New Roman" w:eastAsia="Times New Roman" w:hAnsi="Times New Roman" w:cs="Times New Roman"/>
          <w:kern w:val="0"/>
          <w:lang w:eastAsia="ru-RU"/>
          <w14:ligatures w14:val="none"/>
        </w:rPr>
        <w:t xml:space="preserve"> с пометкой «Отзыв согласия на обработку персональных данных» или на </w:t>
      </w:r>
      <w:r w:rsidR="00042951" w:rsidRPr="000D5E1E">
        <w:rPr>
          <w:rFonts w:ascii="Times New Roman" w:eastAsia="Times New Roman" w:hAnsi="Times New Roman" w:cs="Times New Roman"/>
          <w:kern w:val="0"/>
          <w:lang w:val="en-US" w:eastAsia="ru-RU"/>
          <w14:ligatures w14:val="none"/>
        </w:rPr>
        <w:t>E</w:t>
      </w:r>
      <w:r w:rsidR="00E30030" w:rsidRPr="000D5E1E">
        <w:rPr>
          <w:rFonts w:ascii="Times New Roman" w:eastAsia="Times New Roman" w:hAnsi="Times New Roman" w:cs="Times New Roman"/>
          <w:kern w:val="0"/>
          <w:lang w:eastAsia="ru-RU"/>
          <w14:ligatures w14:val="none"/>
        </w:rPr>
        <w:noBreakHyphen/>
      </w:r>
      <w:r w:rsidR="00042951" w:rsidRPr="000D5E1E">
        <w:rPr>
          <w:rFonts w:ascii="Times New Roman" w:eastAsia="Times New Roman" w:hAnsi="Times New Roman" w:cs="Times New Roman"/>
          <w:kern w:val="0"/>
          <w:lang w:val="en-US" w:eastAsia="ru-RU"/>
          <w14:ligatures w14:val="none"/>
        </w:rPr>
        <w:t>mail</w:t>
      </w:r>
      <w:r w:rsidR="00E30030" w:rsidRPr="000D5E1E">
        <w:rPr>
          <w:rFonts w:ascii="Times New Roman" w:eastAsia="Times New Roman" w:hAnsi="Times New Roman" w:cs="Times New Roman"/>
          <w:kern w:val="0"/>
          <w:lang w:eastAsia="ru-RU"/>
          <w14:ligatures w14:val="none"/>
        </w:rPr>
        <w:t xml:space="preserve"> </w:t>
      </w:r>
      <w:hyperlink r:id="rId17" w:history="1">
        <w:r w:rsidR="008F3B93" w:rsidRPr="000D5E1E">
          <w:rPr>
            <w:rStyle w:val="ae"/>
            <w:rFonts w:ascii="Times New Roman" w:eastAsia="Times New Roman" w:hAnsi="Times New Roman" w:cs="Times New Roman"/>
            <w:color w:val="auto"/>
            <w:kern w:val="0"/>
            <w:lang w:eastAsia="ru-RU"/>
            <w14:ligatures w14:val="none"/>
          </w:rPr>
          <w:t>Otvet@rprzn</w:t>
        </w:r>
        <w:r w:rsidR="008F3B93" w:rsidRPr="000D5E1E">
          <w:rPr>
            <w:rStyle w:val="ae"/>
            <w:rFonts w:ascii="Times New Roman" w:hAnsi="Times New Roman" w:cs="Times New Roman"/>
            <w:color w:val="auto"/>
          </w:rPr>
          <w:t>.</w:t>
        </w:r>
        <w:r w:rsidR="008F3B93" w:rsidRPr="000D5E1E">
          <w:rPr>
            <w:rStyle w:val="ae"/>
            <w:rFonts w:ascii="Times New Roman" w:eastAsia="Times New Roman" w:hAnsi="Times New Roman" w:cs="Times New Roman"/>
            <w:color w:val="auto"/>
            <w:kern w:val="0"/>
            <w:lang w:val="en-US" w:eastAsia="ru-RU"/>
            <w14:ligatures w14:val="none"/>
          </w:rPr>
          <w:t>ru</w:t>
        </w:r>
      </w:hyperlink>
    </w:p>
    <w:p w14:paraId="5DB519E3" w14:textId="799056E8" w:rsidR="0030291E" w:rsidRPr="000D5E1E" w:rsidRDefault="0030291E"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8.</w:t>
      </w:r>
      <w:r w:rsidR="003E6C9B" w:rsidRPr="000D5E1E">
        <w:rPr>
          <w:rFonts w:ascii="Times New Roman" w:eastAsia="Times New Roman" w:hAnsi="Times New Roman" w:cs="Times New Roman"/>
          <w:kern w:val="0"/>
          <w:lang w:eastAsia="ru-RU"/>
          <w14:ligatures w14:val="none"/>
        </w:rPr>
        <w:t>9</w:t>
      </w:r>
      <w:r w:rsidRPr="000D5E1E">
        <w:rPr>
          <w:rFonts w:ascii="Times New Roman" w:eastAsia="Times New Roman" w:hAnsi="Times New Roman" w:cs="Times New Roman"/>
          <w:kern w:val="0"/>
          <w:lang w:eastAsia="ru-RU"/>
          <w14:ligatures w14:val="none"/>
        </w:rPr>
        <w:t>.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07AF06F0" w14:textId="00956901" w:rsidR="0030291E" w:rsidRPr="000D5E1E" w:rsidRDefault="0030291E"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8.</w:t>
      </w:r>
      <w:r w:rsidR="003E6C9B" w:rsidRPr="000D5E1E">
        <w:rPr>
          <w:rFonts w:ascii="Times New Roman" w:hAnsi="Times New Roman" w:cs="Times New Roman"/>
        </w:rPr>
        <w:t>10</w:t>
      </w:r>
      <w:r w:rsidRPr="000D5E1E">
        <w:rPr>
          <w:rFonts w:ascii="Times New Roman" w:eastAsia="Times New Roman" w:hAnsi="Times New Roman" w:cs="Times New Roman"/>
          <w:kern w:val="0"/>
          <w:lang w:eastAsia="ru-RU"/>
          <w14:ligatures w14:val="none"/>
        </w:rPr>
        <w:t>. Оператор при обработке персональных данных обеспечивает конфиденциальность персональных данных.</w:t>
      </w:r>
    </w:p>
    <w:p w14:paraId="60A9E71F" w14:textId="35505C3A" w:rsidR="0030291E" w:rsidRPr="000D5E1E" w:rsidRDefault="0030291E"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8.</w:t>
      </w:r>
      <w:r w:rsidR="003E6C9B" w:rsidRPr="000D5E1E">
        <w:rPr>
          <w:rFonts w:ascii="Times New Roman" w:hAnsi="Times New Roman" w:cs="Times New Roman"/>
        </w:rPr>
        <w:t>11</w:t>
      </w:r>
      <w:r w:rsidRPr="000D5E1E">
        <w:rPr>
          <w:rFonts w:ascii="Times New Roman" w:eastAsia="Times New Roman" w:hAnsi="Times New Roman" w:cs="Times New Roman"/>
          <w:kern w:val="0"/>
          <w:lang w:eastAsia="ru-RU"/>
          <w14:ligatures w14:val="none"/>
        </w:rPr>
        <w:t>.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w:t>
      </w:r>
      <w:r w:rsidRPr="000D5E1E">
        <w:rPr>
          <w:rFonts w:ascii="Times New Roman" w:hAnsi="Times New Roman" w:cs="Times New Roman"/>
        </w:rPr>
        <w:t>,</w:t>
      </w:r>
      <w:r w:rsidRPr="000D5E1E">
        <w:rPr>
          <w:rFonts w:ascii="Times New Roman" w:eastAsia="Times New Roman" w:hAnsi="Times New Roman" w:cs="Times New Roman"/>
          <w:kern w:val="0"/>
          <w:lang w:eastAsia="ru-RU"/>
          <w14:ligatures w14:val="none"/>
        </w:rPr>
        <w:t xml:space="preserve"> по которому является субъект персональных данных.</w:t>
      </w:r>
    </w:p>
    <w:p w14:paraId="71148A78" w14:textId="1D94E331" w:rsidR="0030291E" w:rsidRPr="000D5E1E" w:rsidRDefault="0030291E" w:rsidP="000D5E1E">
      <w:pPr>
        <w:spacing w:after="0" w:line="240" w:lineRule="auto"/>
        <w:ind w:left="426"/>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8.</w:t>
      </w:r>
      <w:r w:rsidR="003E6C9B" w:rsidRPr="000D5E1E">
        <w:rPr>
          <w:rFonts w:ascii="Times New Roman" w:eastAsia="Times New Roman" w:hAnsi="Times New Roman" w:cs="Times New Roman"/>
          <w:kern w:val="0"/>
          <w:lang w:eastAsia="ru-RU"/>
          <w14:ligatures w14:val="none"/>
        </w:rPr>
        <w:t>12</w:t>
      </w:r>
      <w:r w:rsidRPr="000D5E1E">
        <w:rPr>
          <w:rFonts w:ascii="Times New Roman" w:eastAsia="Times New Roman" w:hAnsi="Times New Roman" w:cs="Times New Roman"/>
          <w:kern w:val="0"/>
          <w:lang w:eastAsia="ru-RU"/>
          <w14:ligatures w14:val="none"/>
        </w:rPr>
        <w:t>.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3C110140" w14:textId="3F939C58" w:rsidR="0030291E" w:rsidRPr="000D5E1E" w:rsidRDefault="0030291E" w:rsidP="000D5E1E">
      <w:pPr>
        <w:spacing w:after="0" w:line="240" w:lineRule="auto"/>
        <w:ind w:left="426"/>
        <w:jc w:val="both"/>
        <w:rPr>
          <w:rFonts w:ascii="Times New Roman" w:hAnsi="Times New Roman" w:cs="Times New Roman"/>
        </w:rPr>
      </w:pPr>
      <w:r w:rsidRPr="000D5E1E">
        <w:rPr>
          <w:rFonts w:ascii="Times New Roman" w:eastAsia="Times New Roman" w:hAnsi="Times New Roman" w:cs="Times New Roman"/>
          <w:kern w:val="0"/>
          <w:lang w:eastAsia="ru-RU"/>
          <w14:ligatures w14:val="none"/>
        </w:rPr>
        <w:t>8.</w:t>
      </w:r>
      <w:r w:rsidR="003E6C9B" w:rsidRPr="000D5E1E">
        <w:rPr>
          <w:rFonts w:ascii="Times New Roman" w:eastAsia="Times New Roman" w:hAnsi="Times New Roman" w:cs="Times New Roman"/>
          <w:kern w:val="0"/>
          <w:lang w:eastAsia="ru-RU"/>
          <w14:ligatures w14:val="none"/>
        </w:rPr>
        <w:t>13</w:t>
      </w:r>
      <w:r w:rsidRPr="000D5E1E">
        <w:rPr>
          <w:rFonts w:ascii="Times New Roman" w:eastAsia="Times New Roman" w:hAnsi="Times New Roman" w:cs="Times New Roman"/>
          <w:kern w:val="0"/>
          <w:lang w:eastAsia="ru-RU"/>
          <w14:ligatures w14:val="none"/>
        </w:rPr>
        <w:t>. При осуществлении хранения персональных данных Оператор использует базы данных, находящиеся на территории Российской Федерации, в соответствии с ч. 5 ст. 18 Федерального закона «О персональных данных».</w:t>
      </w:r>
    </w:p>
    <w:p w14:paraId="7D940CD8" w14:textId="5CD0C36D" w:rsidR="0030291E" w:rsidRPr="000D5E1E" w:rsidRDefault="0030291E"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lastRenderedPageBreak/>
        <w:t>Перечень действий, производимых Оператором с полученными персональными данными</w:t>
      </w:r>
    </w:p>
    <w:p w14:paraId="2408AFD9" w14:textId="01FCDD23" w:rsidR="0030291E" w:rsidRPr="000D5E1E" w:rsidRDefault="0030291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Оператор осуществляет </w:t>
      </w:r>
      <w:r w:rsidR="004C7A61" w:rsidRPr="000D5E1E">
        <w:rPr>
          <w:rFonts w:ascii="Times New Roman" w:eastAsia="Times New Roman" w:hAnsi="Times New Roman" w:cs="Times New Roman"/>
          <w:kern w:val="0"/>
          <w:lang w:eastAsia="ru-RU"/>
          <w14:ligatures w14:val="none"/>
        </w:rPr>
        <w:t xml:space="preserve">сбор, запись, систематизацию, накопление, хранение, уточнение (обновление, изменение), извлечение, использование, передачу (предоставление, доступ, поручение обработки), блокирование, удаление, уничтожение персональных данных. </w:t>
      </w:r>
    </w:p>
    <w:p w14:paraId="76DBD587" w14:textId="1B09AE2F" w:rsidR="0030291E" w:rsidRPr="000D5E1E" w:rsidRDefault="0030291E"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Трансграничная передача персональных данных</w:t>
      </w:r>
    </w:p>
    <w:p w14:paraId="6A9B8C82" w14:textId="29068AC7" w:rsidR="0030291E" w:rsidRPr="000D5E1E" w:rsidRDefault="0030291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6C6A49CA" w14:textId="50DD3B82" w:rsidR="0030291E" w:rsidRPr="000D5E1E" w:rsidRDefault="0030291E" w:rsidP="000D5E1E">
      <w:pPr>
        <w:pStyle w:val="a7"/>
        <w:numPr>
          <w:ilvl w:val="1"/>
          <w:numId w:val="5"/>
        </w:numPr>
        <w:spacing w:after="0" w:line="240" w:lineRule="auto"/>
        <w:jc w:val="both"/>
        <w:rPr>
          <w:rFonts w:ascii="Times New Roman" w:hAnsi="Times New Roman" w:cs="Times New Roman"/>
        </w:rPr>
      </w:pPr>
      <w:r w:rsidRPr="000D5E1E">
        <w:rPr>
          <w:rFonts w:ascii="Times New Roman" w:eastAsia="Times New Roman" w:hAnsi="Times New Roman" w:cs="Times New Roman"/>
          <w:kern w:val="0"/>
          <w:lang w:eastAsia="ru-RU"/>
          <w14:ligatures w14:val="none"/>
        </w:rPr>
        <w:t>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22B91AF4" w14:textId="59146456" w:rsidR="0030291E" w:rsidRPr="000D5E1E" w:rsidRDefault="0030291E"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Конфиденциальность персональных данных</w:t>
      </w:r>
    </w:p>
    <w:p w14:paraId="324BBD3C" w14:textId="7BBAD8FF" w:rsidR="0030291E" w:rsidRPr="000D5E1E" w:rsidRDefault="0030291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1EA78249" w14:textId="655D6A70" w:rsidR="0030291E" w:rsidRPr="000D5E1E" w:rsidRDefault="0030291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При обработке персональных данных Оператор реализует в своей деятельности требования конфиденциальности персональных данных, установленные ст. 7 Федерального закона «О персональных данных», а также принимает меры, предусмотренные ч. 2 ст. 18.1, ч. 1 ст. 19 Федерального закона «О персональных данных».</w:t>
      </w:r>
    </w:p>
    <w:p w14:paraId="1B3DFC0B" w14:textId="652A7A73" w:rsidR="0030291E" w:rsidRPr="000D5E1E" w:rsidRDefault="0030291E"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Для целенаправленного создания неблагоприятных условий и труднопреодолимых препятствий для нарушителей, пытающихся осуществить несанкционированный доступ к персональным данным в целях овладения ими, их видоизменения, уничтожения, заражения вредоносной компьютерной программой, подмены и совершения иных несанкционированных действий Оператором применяются следующие организационно-технические меры:</w:t>
      </w:r>
    </w:p>
    <w:p w14:paraId="33FAFD73" w14:textId="16219F23" w:rsidR="0030291E" w:rsidRPr="000D5E1E" w:rsidRDefault="0030291E" w:rsidP="000D5E1E">
      <w:pPr>
        <w:pStyle w:val="a7"/>
        <w:numPr>
          <w:ilvl w:val="0"/>
          <w:numId w:val="1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назначение должностных лиц, ответственных за организацию обработки и защиты персональных данных;</w:t>
      </w:r>
    </w:p>
    <w:p w14:paraId="3ED9FB3F" w14:textId="4F7E6F98" w:rsidR="0030291E" w:rsidRPr="000D5E1E" w:rsidRDefault="0030291E" w:rsidP="000D5E1E">
      <w:pPr>
        <w:pStyle w:val="a7"/>
        <w:numPr>
          <w:ilvl w:val="0"/>
          <w:numId w:val="1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ознакомление работников с требованиями федерального законодательства и нормативных документов Оператора по обработке и защите персональных данных;</w:t>
      </w:r>
    </w:p>
    <w:p w14:paraId="4B886AE4" w14:textId="54D6ACD8" w:rsidR="0030291E" w:rsidRPr="000D5E1E" w:rsidRDefault="0030291E" w:rsidP="000D5E1E">
      <w:pPr>
        <w:pStyle w:val="a7"/>
        <w:numPr>
          <w:ilvl w:val="0"/>
          <w:numId w:val="1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хранение материальных носителей персональных данных с соблюдением условий, обеспечивающих сохранность персональных данных и исключающих несанкционированный доступ к ним;</w:t>
      </w:r>
    </w:p>
    <w:p w14:paraId="4B797FD9" w14:textId="1F05C4DF" w:rsidR="0030291E" w:rsidRPr="000D5E1E" w:rsidRDefault="0030291E" w:rsidP="000D5E1E">
      <w:pPr>
        <w:pStyle w:val="a7"/>
        <w:numPr>
          <w:ilvl w:val="0"/>
          <w:numId w:val="1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осуществление внутреннего контроля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нормативным актам Оператора;</w:t>
      </w:r>
    </w:p>
    <w:p w14:paraId="0F2A8B91" w14:textId="30EAA4E8" w:rsidR="0030291E" w:rsidRPr="000D5E1E" w:rsidRDefault="0030291E" w:rsidP="000D5E1E">
      <w:pPr>
        <w:pStyle w:val="a7"/>
        <w:numPr>
          <w:ilvl w:val="0"/>
          <w:numId w:val="1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резервное копирование информации;</w:t>
      </w:r>
    </w:p>
    <w:p w14:paraId="6E38E415" w14:textId="08270EB8" w:rsidR="0030291E" w:rsidRPr="000D5E1E" w:rsidRDefault="0030291E" w:rsidP="000D5E1E">
      <w:pPr>
        <w:pStyle w:val="a7"/>
        <w:numPr>
          <w:ilvl w:val="0"/>
          <w:numId w:val="1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размещение технических средств обработки персональных данных в пределах охраняемой территории;</w:t>
      </w:r>
    </w:p>
    <w:p w14:paraId="1792F27E" w14:textId="2135866E" w:rsidR="0030291E" w:rsidRPr="000D5E1E" w:rsidRDefault="0030291E" w:rsidP="000D5E1E">
      <w:pPr>
        <w:pStyle w:val="a7"/>
        <w:numPr>
          <w:ilvl w:val="0"/>
          <w:numId w:val="19"/>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поддержание технических средств охраны в состоянии исправности.</w:t>
      </w:r>
    </w:p>
    <w:p w14:paraId="6B3AE1F6" w14:textId="7071F90B" w:rsidR="004C7A61" w:rsidRPr="000D5E1E" w:rsidRDefault="004C7A61" w:rsidP="000D5E1E">
      <w:pPr>
        <w:pStyle w:val="3"/>
        <w:numPr>
          <w:ilvl w:val="0"/>
          <w:numId w:val="5"/>
        </w:numPr>
        <w:spacing w:after="0" w:line="240" w:lineRule="auto"/>
        <w:jc w:val="both"/>
        <w:rPr>
          <w:rStyle w:val="ac"/>
          <w:rFonts w:ascii="Times New Roman" w:eastAsiaTheme="minorHAnsi"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 xml:space="preserve">Обработка файлов </w:t>
      </w:r>
      <w:proofErr w:type="spellStart"/>
      <w:r w:rsidRPr="000D5E1E">
        <w:rPr>
          <w:rStyle w:val="ac"/>
          <w:rFonts w:ascii="Times New Roman" w:hAnsi="Times New Roman" w:cs="Times New Roman"/>
          <w:b w:val="0"/>
          <w:bCs w:val="0"/>
          <w:color w:val="auto"/>
          <w:sz w:val="24"/>
          <w:szCs w:val="24"/>
        </w:rPr>
        <w:t>cookie</w:t>
      </w:r>
      <w:proofErr w:type="spellEnd"/>
    </w:p>
    <w:p w14:paraId="6A09D482" w14:textId="77777777" w:rsidR="004C7A61" w:rsidRPr="000D5E1E" w:rsidRDefault="004C7A61"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Сайт использует файлы </w:t>
      </w:r>
      <w:proofErr w:type="spellStart"/>
      <w:r w:rsidRPr="000D5E1E">
        <w:rPr>
          <w:rFonts w:ascii="Times New Roman" w:eastAsia="Times New Roman" w:hAnsi="Times New Roman" w:cs="Times New Roman"/>
          <w:kern w:val="0"/>
          <w:lang w:eastAsia="ru-RU"/>
          <w14:ligatures w14:val="none"/>
        </w:rPr>
        <w:t>cookie</w:t>
      </w:r>
      <w:proofErr w:type="spellEnd"/>
      <w:r w:rsidRPr="000D5E1E">
        <w:rPr>
          <w:rFonts w:ascii="Times New Roman" w:eastAsia="Times New Roman" w:hAnsi="Times New Roman" w:cs="Times New Roman"/>
          <w:kern w:val="0"/>
          <w:lang w:eastAsia="ru-RU"/>
          <w14:ligatures w14:val="none"/>
        </w:rPr>
        <w:t xml:space="preserve"> и метрические сервисы (Яндекс.Метрика). Обработка </w:t>
      </w:r>
      <w:proofErr w:type="spellStart"/>
      <w:r w:rsidRPr="000D5E1E">
        <w:rPr>
          <w:rFonts w:ascii="Times New Roman" w:eastAsia="Times New Roman" w:hAnsi="Times New Roman" w:cs="Times New Roman"/>
          <w:kern w:val="0"/>
          <w:lang w:eastAsia="ru-RU"/>
          <w14:ligatures w14:val="none"/>
        </w:rPr>
        <w:t>cookie</w:t>
      </w:r>
      <w:proofErr w:type="spellEnd"/>
      <w:r w:rsidRPr="000D5E1E">
        <w:rPr>
          <w:rFonts w:ascii="Times New Roman" w:eastAsia="Times New Roman" w:hAnsi="Times New Roman" w:cs="Times New Roman"/>
          <w:kern w:val="0"/>
          <w:lang w:eastAsia="ru-RU"/>
          <w14:ligatures w14:val="none"/>
        </w:rPr>
        <w:t xml:space="preserve">, позволяющих идентифицировать Пользователя, осуществляется только после </w:t>
      </w:r>
      <w:r w:rsidRPr="000D5E1E">
        <w:rPr>
          <w:rFonts w:ascii="Times New Roman" w:eastAsia="Times New Roman" w:hAnsi="Times New Roman" w:cs="Times New Roman"/>
          <w:kern w:val="0"/>
          <w:lang w:eastAsia="ru-RU"/>
          <w14:ligatures w14:val="none"/>
        </w:rPr>
        <w:lastRenderedPageBreak/>
        <w:t>получения согласия, выражаемого нажатием кнопки «Принять» в информационном баннере.</w:t>
      </w:r>
    </w:p>
    <w:p w14:paraId="162A667B" w14:textId="77777777" w:rsidR="004C7A61" w:rsidRPr="000D5E1E" w:rsidRDefault="004C7A61"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До выражения согласия сбор аналитических </w:t>
      </w:r>
      <w:proofErr w:type="spellStart"/>
      <w:r w:rsidRPr="000D5E1E">
        <w:rPr>
          <w:rFonts w:ascii="Times New Roman" w:eastAsia="Times New Roman" w:hAnsi="Times New Roman" w:cs="Times New Roman"/>
          <w:kern w:val="0"/>
          <w:lang w:eastAsia="ru-RU"/>
          <w14:ligatures w14:val="none"/>
        </w:rPr>
        <w:t>cookie</w:t>
      </w:r>
      <w:proofErr w:type="spellEnd"/>
      <w:r w:rsidRPr="000D5E1E">
        <w:rPr>
          <w:rFonts w:ascii="Times New Roman" w:eastAsia="Times New Roman" w:hAnsi="Times New Roman" w:cs="Times New Roman"/>
          <w:kern w:val="0"/>
          <w:lang w:eastAsia="ru-RU"/>
          <w14:ligatures w14:val="none"/>
        </w:rPr>
        <w:t xml:space="preserve"> не производится. Строго необходимые (технические) </w:t>
      </w:r>
      <w:proofErr w:type="spellStart"/>
      <w:r w:rsidRPr="000D5E1E">
        <w:rPr>
          <w:rFonts w:ascii="Times New Roman" w:eastAsia="Times New Roman" w:hAnsi="Times New Roman" w:cs="Times New Roman"/>
          <w:kern w:val="0"/>
          <w:lang w:eastAsia="ru-RU"/>
          <w14:ligatures w14:val="none"/>
        </w:rPr>
        <w:t>cookie</w:t>
      </w:r>
      <w:proofErr w:type="spellEnd"/>
      <w:r w:rsidRPr="000D5E1E">
        <w:rPr>
          <w:rFonts w:ascii="Times New Roman" w:eastAsia="Times New Roman" w:hAnsi="Times New Roman" w:cs="Times New Roman"/>
          <w:kern w:val="0"/>
          <w:lang w:eastAsia="ru-RU"/>
          <w14:ligatures w14:val="none"/>
        </w:rPr>
        <w:t xml:space="preserve"> обрабатываются на основании п. 5 или п. 7 ч. 1 ст. 6 152 ФЗ.</w:t>
      </w:r>
    </w:p>
    <w:p w14:paraId="73AA3BB2" w14:textId="77777777" w:rsidR="004C7A61" w:rsidRPr="000D5E1E" w:rsidRDefault="004C7A61"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Пользователь вправе отключить </w:t>
      </w:r>
      <w:proofErr w:type="spellStart"/>
      <w:r w:rsidRPr="000D5E1E">
        <w:rPr>
          <w:rFonts w:ascii="Times New Roman" w:eastAsia="Times New Roman" w:hAnsi="Times New Roman" w:cs="Times New Roman"/>
          <w:kern w:val="0"/>
          <w:lang w:eastAsia="ru-RU"/>
          <w14:ligatures w14:val="none"/>
        </w:rPr>
        <w:t>cookie</w:t>
      </w:r>
      <w:proofErr w:type="spellEnd"/>
      <w:r w:rsidRPr="000D5E1E">
        <w:rPr>
          <w:rFonts w:ascii="Times New Roman" w:eastAsia="Times New Roman" w:hAnsi="Times New Roman" w:cs="Times New Roman"/>
          <w:kern w:val="0"/>
          <w:lang w:eastAsia="ru-RU"/>
          <w14:ligatures w14:val="none"/>
        </w:rPr>
        <w:t xml:space="preserve"> в настройках браузера.</w:t>
      </w:r>
    </w:p>
    <w:p w14:paraId="463DE036" w14:textId="03CFBB77" w:rsidR="00DC5B1B" w:rsidRPr="000D5E1E" w:rsidRDefault="00DC5B1B"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t>Регламент реагирования на запросы/обращения субъекта персональных данных</w:t>
      </w:r>
    </w:p>
    <w:p w14:paraId="4ECF5966" w14:textId="794EF78B"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3A57979" w14:textId="3A5E6F61"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Сведения, указанные в части 7 статьи 14 Федерального закона «О персональных данных»,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7E31BB25" w14:textId="12E9E0A6"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Сведения, указанные в части 7 статьи 14 Федерального закона «О персональных данных», предоставляются субъекту персональных данных или его представителю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 подпись субъекта персональных данных или его представителя.</w:t>
      </w:r>
    </w:p>
    <w:p w14:paraId="54E57061" w14:textId="3B6373AF"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10 рабочих дней с даты получения запроса субъекта персональных данных или его представителя.</w:t>
      </w:r>
    </w:p>
    <w:p w14:paraId="01150F7C" w14:textId="474F2808"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Федерального закона № 152 ФЗ или иного федерального закона, являющееся основанием для такого отказа, в срок, не превышающий 10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1FFFBE26" w14:textId="5FDB1879"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В срок, не превышающий 7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w:t>
      </w:r>
    </w:p>
    <w:p w14:paraId="312E70D4" w14:textId="12DC98E6"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В срок, не превышающий 7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w:t>
      </w:r>
    </w:p>
    <w:p w14:paraId="5DAB3CC2" w14:textId="19BF7B23" w:rsidR="00DC5B1B" w:rsidRPr="000D5E1E" w:rsidRDefault="00DC5B1B" w:rsidP="000D5E1E">
      <w:pPr>
        <w:pStyle w:val="3"/>
        <w:numPr>
          <w:ilvl w:val="0"/>
          <w:numId w:val="5"/>
        </w:numPr>
        <w:spacing w:after="0" w:line="240" w:lineRule="auto"/>
        <w:jc w:val="both"/>
        <w:rPr>
          <w:rStyle w:val="ac"/>
          <w:rFonts w:ascii="Times New Roman" w:hAnsi="Times New Roman" w:cs="Times New Roman"/>
          <w:b w:val="0"/>
          <w:bCs w:val="0"/>
          <w:color w:val="auto"/>
          <w:sz w:val="24"/>
          <w:szCs w:val="24"/>
        </w:rPr>
      </w:pPr>
      <w:r w:rsidRPr="000D5E1E">
        <w:rPr>
          <w:rStyle w:val="ac"/>
          <w:rFonts w:ascii="Times New Roman" w:hAnsi="Times New Roman" w:cs="Times New Roman"/>
          <w:b w:val="0"/>
          <w:bCs w:val="0"/>
          <w:color w:val="auto"/>
          <w:sz w:val="24"/>
          <w:szCs w:val="24"/>
        </w:rPr>
        <w:lastRenderedPageBreak/>
        <w:t>Заключительные положения</w:t>
      </w:r>
    </w:p>
    <w:p w14:paraId="76C1E864" w14:textId="3FAF3576" w:rsidR="00DC5B1B" w:rsidRPr="000D5E1E" w:rsidRDefault="00DC5B1B" w:rsidP="000D5E1E">
      <w:pPr>
        <w:pStyle w:val="a7"/>
        <w:numPr>
          <w:ilvl w:val="1"/>
          <w:numId w:val="5"/>
        </w:numPr>
        <w:spacing w:after="0" w:line="240" w:lineRule="auto"/>
        <w:jc w:val="both"/>
        <w:rPr>
          <w:rFonts w:ascii="Times New Roman" w:hAnsi="Times New Roman" w:cs="Times New Roman"/>
        </w:rPr>
      </w:pPr>
      <w:r w:rsidRPr="000D5E1E">
        <w:rPr>
          <w:rFonts w:ascii="Times New Roman" w:eastAsia="Times New Roman" w:hAnsi="Times New Roman" w:cs="Times New Roman"/>
          <w:kern w:val="0"/>
          <w:lang w:eastAsia="ru-RU"/>
          <w14:ligatures w14:val="none"/>
        </w:rPr>
        <w:t xml:space="preserve">Пользователь может получить любые разъяснения по интересующим вопросам, касающимся обработки его персональных данных, </w:t>
      </w:r>
      <w:r w:rsidRPr="000D5E1E">
        <w:rPr>
          <w:rFonts w:ascii="Times New Roman" w:hAnsi="Times New Roman" w:cs="Times New Roman"/>
        </w:rPr>
        <w:t xml:space="preserve">обратившись к Оператору с помощью формы обратной связи на сайте </w:t>
      </w:r>
      <w:hyperlink r:id="rId18" w:history="1">
        <w:r w:rsidRPr="000D5E1E">
          <w:rPr>
            <w:rStyle w:val="ae"/>
            <w:rFonts w:ascii="Times New Roman" w:hAnsi="Times New Roman" w:cs="Times New Roman"/>
            <w:color w:val="auto"/>
            <w:lang w:val="en-US"/>
          </w:rPr>
          <w:t>https</w:t>
        </w:r>
        <w:r w:rsidRPr="000D5E1E">
          <w:rPr>
            <w:rStyle w:val="ae"/>
            <w:rFonts w:ascii="Times New Roman" w:hAnsi="Times New Roman" w:cs="Times New Roman"/>
            <w:color w:val="auto"/>
          </w:rPr>
          <w:t>://ецк-рзн.рф/</w:t>
        </w:r>
      </w:hyperlink>
      <w:r w:rsidRPr="000D5E1E">
        <w:rPr>
          <w:rFonts w:ascii="Times New Roman" w:hAnsi="Times New Roman" w:cs="Times New Roman"/>
        </w:rPr>
        <w:t xml:space="preserve"> </w:t>
      </w:r>
    </w:p>
    <w:p w14:paraId="6F854143" w14:textId="63011C84"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766D3639" w14:textId="3BAD9EAF"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Актуальная версия Политики в свободном доступе расположена в сети Интернет по адресу</w:t>
      </w:r>
      <w:r w:rsidR="00553389" w:rsidRPr="000D5E1E">
        <w:rPr>
          <w:rFonts w:ascii="Times New Roman" w:eastAsia="Times New Roman" w:hAnsi="Times New Roman" w:cs="Times New Roman"/>
          <w:kern w:val="0"/>
          <w:lang w:eastAsia="ru-RU"/>
          <w14:ligatures w14:val="none"/>
        </w:rPr>
        <w:t xml:space="preserve"> </w:t>
      </w:r>
      <w:hyperlink r:id="rId19" w:history="1">
        <w:r w:rsidR="00553389" w:rsidRPr="000D5E1E">
          <w:rPr>
            <w:rStyle w:val="ae"/>
            <w:rFonts w:ascii="Times New Roman" w:hAnsi="Times New Roman" w:cs="Times New Roman"/>
            <w:color w:val="auto"/>
          </w:rPr>
          <w:t>https://ецк-рзн.рф/politika-konfidenczialnosti-i-obrabotki-personalnyh-dannyh/</w:t>
        </w:r>
      </w:hyperlink>
      <w:r w:rsidR="005434F6" w:rsidRPr="000D5E1E">
        <w:rPr>
          <w:rFonts w:ascii="Times New Roman" w:hAnsi="Times New Roman" w:cs="Times New Roman"/>
        </w:rPr>
        <w:t xml:space="preserve"> </w:t>
      </w:r>
    </w:p>
    <w:p w14:paraId="4D31D5E6" w14:textId="230A08ED"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0BE7B3D2" w14:textId="016E90ED" w:rsidR="00DC5B1B" w:rsidRPr="000D5E1E" w:rsidRDefault="00DC5B1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52EA3BE8" w14:textId="0733D863" w:rsidR="00DC5B1B" w:rsidRPr="000D5E1E" w:rsidRDefault="00DC5B1B" w:rsidP="000D5E1E">
      <w:pPr>
        <w:pStyle w:val="a7"/>
        <w:numPr>
          <w:ilvl w:val="0"/>
          <w:numId w:val="13"/>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b/>
          <w:bCs/>
          <w:kern w:val="0"/>
          <w:lang w:eastAsia="ru-RU"/>
          <w14:ligatures w14:val="none"/>
        </w:rPr>
        <w:t>в течение 24 часов</w:t>
      </w:r>
      <w:r w:rsidRPr="000D5E1E">
        <w:rPr>
          <w:rFonts w:ascii="Times New Roman" w:eastAsia="Times New Roman" w:hAnsi="Times New Roman" w:cs="Times New Roman"/>
          <w:kern w:val="0"/>
          <w:lang w:eastAsia="ru-RU"/>
          <w14:ligatures w14:val="none"/>
        </w:rPr>
        <w:t>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уполномоченном Оператором на взаимодействие с Роскомнадзором по вопросам, связанным с инцидентом;</w:t>
      </w:r>
    </w:p>
    <w:p w14:paraId="2063B56F" w14:textId="0E62E083" w:rsidR="00785AC2" w:rsidRPr="000D5E1E" w:rsidRDefault="00DC5B1B" w:rsidP="000D5E1E">
      <w:pPr>
        <w:pStyle w:val="a7"/>
        <w:numPr>
          <w:ilvl w:val="0"/>
          <w:numId w:val="13"/>
        </w:numPr>
        <w:spacing w:after="0" w:line="240" w:lineRule="auto"/>
        <w:jc w:val="both"/>
        <w:rPr>
          <w:rFonts w:ascii="Times New Roman" w:hAnsi="Times New Roman" w:cs="Times New Roman"/>
          <w:b/>
          <w:bCs/>
          <w:lang w:eastAsia="ru-RU"/>
        </w:rPr>
      </w:pPr>
      <w:r w:rsidRPr="000D5E1E">
        <w:rPr>
          <w:rFonts w:ascii="Times New Roman" w:eastAsia="Times New Roman" w:hAnsi="Times New Roman" w:cs="Times New Roman"/>
          <w:b/>
          <w:bCs/>
          <w:kern w:val="0"/>
          <w:lang w:eastAsia="ru-RU"/>
          <w14:ligatures w14:val="none"/>
        </w:rPr>
        <w:t>в течение 72 часов</w:t>
      </w:r>
      <w:r w:rsidRPr="000D5E1E">
        <w:rPr>
          <w:rFonts w:ascii="Times New Roman" w:eastAsia="Times New Roman" w:hAnsi="Times New Roman" w:cs="Times New Roman"/>
          <w:kern w:val="0"/>
          <w:lang w:eastAsia="ru-RU"/>
          <w14:ligatures w14:val="none"/>
        </w:rPr>
        <w:t>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4E491B3C" w14:textId="1EADE008" w:rsidR="0057007B" w:rsidRPr="000D5E1E" w:rsidRDefault="0057007B" w:rsidP="000D5E1E">
      <w:pPr>
        <w:pStyle w:val="a7"/>
        <w:numPr>
          <w:ilvl w:val="1"/>
          <w:numId w:val="5"/>
        </w:numPr>
        <w:spacing w:after="0" w:line="240" w:lineRule="auto"/>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Ответственным за организацию обработки персональных данных у Оператора является</w:t>
      </w:r>
      <w:r w:rsidR="008F3B93" w:rsidRPr="000D5E1E">
        <w:rPr>
          <w:rFonts w:ascii="Times New Roman" w:eastAsia="Times New Roman" w:hAnsi="Times New Roman" w:cs="Times New Roman"/>
          <w:kern w:val="0"/>
          <w:lang w:eastAsia="ru-RU"/>
          <w14:ligatures w14:val="none"/>
        </w:rPr>
        <w:t xml:space="preserve"> Директор по информационным технологиям</w:t>
      </w:r>
      <w:r w:rsidRPr="000D5E1E">
        <w:rPr>
          <w:rFonts w:ascii="Times New Roman" w:eastAsia="Times New Roman" w:hAnsi="Times New Roman" w:cs="Times New Roman"/>
          <w:kern w:val="0"/>
          <w:lang w:eastAsia="ru-RU"/>
          <w14:ligatures w14:val="none"/>
        </w:rPr>
        <w:t xml:space="preserve">. Связаться с ответственным лицом можно по адресу электронной почты: </w:t>
      </w:r>
      <w:hyperlink r:id="rId20" w:history="1">
        <w:r w:rsidR="000E25C6" w:rsidRPr="000D5E1E">
          <w:rPr>
            <w:rStyle w:val="ae"/>
            <w:rFonts w:ascii="Times New Roman" w:eastAsia="Times New Roman" w:hAnsi="Times New Roman" w:cs="Times New Roman"/>
            <w:color w:val="auto"/>
            <w:kern w:val="0"/>
            <w:lang w:eastAsia="ru-RU"/>
            <w14:ligatures w14:val="none"/>
          </w:rPr>
          <w:t>Otvet@rprzn.ru</w:t>
        </w:r>
      </w:hyperlink>
      <w:r w:rsidR="00881387" w:rsidRPr="000D5E1E">
        <w:rPr>
          <w:rFonts w:ascii="Times New Roman" w:eastAsia="Times New Roman" w:hAnsi="Times New Roman" w:cs="Times New Roman"/>
          <w:kern w:val="0"/>
          <w:lang w:eastAsia="ru-RU"/>
          <w14:ligatures w14:val="none"/>
        </w:rPr>
        <w:t xml:space="preserve"> </w:t>
      </w:r>
      <w:r w:rsidRPr="000D5E1E">
        <w:rPr>
          <w:rFonts w:ascii="Times New Roman" w:eastAsia="Times New Roman" w:hAnsi="Times New Roman" w:cs="Times New Roman"/>
          <w:kern w:val="0"/>
          <w:lang w:eastAsia="ru-RU"/>
          <w14:ligatures w14:val="none"/>
        </w:rPr>
        <w:t xml:space="preserve">или телефону: </w:t>
      </w:r>
      <w:r w:rsidR="00881387" w:rsidRPr="000D5E1E">
        <w:rPr>
          <w:rFonts w:ascii="Times New Roman" w:eastAsia="Times New Roman" w:hAnsi="Times New Roman" w:cs="Times New Roman"/>
          <w:kern w:val="0"/>
          <w:lang w:eastAsia="ru-RU"/>
          <w14:ligatures w14:val="none"/>
        </w:rPr>
        <w:t>+7 (4912) 2</w:t>
      </w:r>
      <w:r w:rsidR="00903C90" w:rsidRPr="000D5E1E">
        <w:rPr>
          <w:rFonts w:ascii="Times New Roman" w:eastAsia="Times New Roman" w:hAnsi="Times New Roman" w:cs="Times New Roman"/>
          <w:kern w:val="0"/>
          <w:lang w:eastAsia="ru-RU"/>
          <w14:ligatures w14:val="none"/>
        </w:rPr>
        <w:t>1</w:t>
      </w:r>
      <w:r w:rsidR="00881387" w:rsidRPr="000D5E1E">
        <w:rPr>
          <w:rFonts w:ascii="Times New Roman" w:eastAsia="Times New Roman" w:hAnsi="Times New Roman" w:cs="Times New Roman"/>
          <w:kern w:val="0"/>
          <w:lang w:eastAsia="ru-RU"/>
          <w14:ligatures w14:val="none"/>
        </w:rPr>
        <w:t>-</w:t>
      </w:r>
      <w:r w:rsidR="00903C90" w:rsidRPr="000D5E1E">
        <w:rPr>
          <w:rFonts w:ascii="Times New Roman" w:eastAsia="Times New Roman" w:hAnsi="Times New Roman" w:cs="Times New Roman"/>
          <w:kern w:val="0"/>
          <w:lang w:eastAsia="ru-RU"/>
          <w14:ligatures w14:val="none"/>
        </w:rPr>
        <w:t>78</w:t>
      </w:r>
      <w:r w:rsidR="00881387" w:rsidRPr="000D5E1E">
        <w:rPr>
          <w:rFonts w:ascii="Times New Roman" w:eastAsia="Times New Roman" w:hAnsi="Times New Roman" w:cs="Times New Roman"/>
          <w:kern w:val="0"/>
          <w:lang w:eastAsia="ru-RU"/>
          <w14:ligatures w14:val="none"/>
        </w:rPr>
        <w:t>-0</w:t>
      </w:r>
      <w:r w:rsidR="00903C90" w:rsidRPr="000D5E1E">
        <w:rPr>
          <w:rFonts w:ascii="Times New Roman" w:eastAsia="Times New Roman" w:hAnsi="Times New Roman" w:cs="Times New Roman"/>
          <w:kern w:val="0"/>
          <w:lang w:eastAsia="ru-RU"/>
          <w14:ligatures w14:val="none"/>
        </w:rPr>
        <w:t>8</w:t>
      </w:r>
      <w:r w:rsidRPr="000D5E1E">
        <w:rPr>
          <w:rFonts w:ascii="Times New Roman" w:eastAsia="Times New Roman" w:hAnsi="Times New Roman" w:cs="Times New Roman"/>
          <w:kern w:val="0"/>
          <w:lang w:eastAsia="ru-RU"/>
          <w14:ligatures w14:val="none"/>
        </w:rPr>
        <w:t>.</w:t>
      </w:r>
    </w:p>
    <w:p w14:paraId="7D2299A7" w14:textId="5E552863" w:rsidR="0057007B" w:rsidRPr="000D5E1E" w:rsidRDefault="0057007B" w:rsidP="000D5E1E">
      <w:pPr>
        <w:spacing w:after="0" w:line="240" w:lineRule="auto"/>
        <w:ind w:left="851"/>
        <w:jc w:val="both"/>
        <w:rPr>
          <w:rFonts w:ascii="Times New Roman" w:eastAsia="Times New Roman" w:hAnsi="Times New Roman" w:cs="Times New Roman"/>
          <w:kern w:val="0"/>
          <w:lang w:eastAsia="ru-RU"/>
          <w14:ligatures w14:val="none"/>
        </w:rPr>
      </w:pPr>
      <w:r w:rsidRPr="000D5E1E">
        <w:rPr>
          <w:rFonts w:ascii="Times New Roman" w:eastAsia="Times New Roman" w:hAnsi="Times New Roman" w:cs="Times New Roman"/>
          <w:kern w:val="0"/>
          <w:lang w:eastAsia="ru-RU"/>
          <w14:ligatures w14:val="none"/>
        </w:rPr>
        <w:t xml:space="preserve">Реквизиты Оператора: Общество с ограниченной ответственностью «РЕСУРСЫ ПАРТНЁРОВ РЯЗАНЬ» (ООО «РЕСУРСЫ ПАРТНЁРОВ РЯЗАНЬ»), ОГРН </w:t>
      </w:r>
      <w:r w:rsidR="008F3B93" w:rsidRPr="000D5E1E">
        <w:rPr>
          <w:rFonts w:ascii="Times New Roman" w:eastAsia="Times New Roman" w:hAnsi="Times New Roman" w:cs="Times New Roman"/>
          <w:kern w:val="0"/>
          <w:lang w:eastAsia="ru-RU"/>
          <w14:ligatures w14:val="none"/>
        </w:rPr>
        <w:t>1036210009879</w:t>
      </w:r>
      <w:r w:rsidRPr="000D5E1E">
        <w:rPr>
          <w:rFonts w:ascii="Times New Roman" w:eastAsia="Times New Roman" w:hAnsi="Times New Roman" w:cs="Times New Roman"/>
          <w:kern w:val="0"/>
          <w:lang w:eastAsia="ru-RU"/>
          <w14:ligatures w14:val="none"/>
        </w:rPr>
        <w:t>, ИНН</w:t>
      </w:r>
      <w:r w:rsidR="008F3B93" w:rsidRPr="000D5E1E">
        <w:rPr>
          <w:rFonts w:ascii="Times New Roman" w:eastAsia="Times New Roman" w:hAnsi="Times New Roman" w:cs="Times New Roman"/>
          <w:kern w:val="0"/>
          <w:lang w:eastAsia="ru-RU"/>
          <w14:ligatures w14:val="none"/>
        </w:rPr>
        <w:t xml:space="preserve"> 6230047011</w:t>
      </w:r>
      <w:r w:rsidRPr="000D5E1E">
        <w:rPr>
          <w:rFonts w:ascii="Times New Roman" w:eastAsia="Times New Roman" w:hAnsi="Times New Roman" w:cs="Times New Roman"/>
          <w:kern w:val="0"/>
          <w:lang w:eastAsia="ru-RU"/>
          <w14:ligatures w14:val="none"/>
        </w:rPr>
        <w:t xml:space="preserve">, адрес места нахождения: </w:t>
      </w:r>
      <w:r w:rsidR="00A01B2F" w:rsidRPr="000D5E1E">
        <w:rPr>
          <w:rFonts w:ascii="Times New Roman" w:eastAsia="Times New Roman" w:hAnsi="Times New Roman" w:cs="Times New Roman"/>
          <w:kern w:val="0"/>
          <w:lang w:eastAsia="ru-RU"/>
          <w14:ligatures w14:val="none"/>
        </w:rPr>
        <w:t xml:space="preserve">Рязанская область, </w:t>
      </w:r>
      <w:r w:rsidR="008F3B93" w:rsidRPr="000D5E1E">
        <w:rPr>
          <w:rFonts w:ascii="Times New Roman" w:eastAsia="Times New Roman" w:hAnsi="Times New Roman" w:cs="Times New Roman"/>
          <w:kern w:val="0"/>
          <w:lang w:eastAsia="ru-RU"/>
          <w14:ligatures w14:val="none"/>
        </w:rPr>
        <w:t>г. Рязань, ул. Новослободская, д. 20а, офис 15</w:t>
      </w:r>
      <w:r w:rsidRPr="000D5E1E">
        <w:rPr>
          <w:rFonts w:ascii="Times New Roman" w:eastAsia="Times New Roman" w:hAnsi="Times New Roman" w:cs="Times New Roman"/>
          <w:kern w:val="0"/>
          <w:lang w:eastAsia="ru-RU"/>
          <w14:ligatures w14:val="none"/>
        </w:rPr>
        <w:t>.</w:t>
      </w:r>
    </w:p>
    <w:p w14:paraId="5B231558" w14:textId="1E8E6E78" w:rsidR="00EE7663" w:rsidRPr="000D5E1E" w:rsidRDefault="0057007B" w:rsidP="000D5E1E">
      <w:pPr>
        <w:pStyle w:val="a7"/>
        <w:numPr>
          <w:ilvl w:val="1"/>
          <w:numId w:val="5"/>
        </w:numPr>
        <w:spacing w:after="0" w:line="240" w:lineRule="auto"/>
        <w:jc w:val="both"/>
        <w:rPr>
          <w:rFonts w:ascii="Times New Roman" w:eastAsia="Times New Roman" w:hAnsi="Times New Roman" w:cs="Times New Roman"/>
          <w:kern w:val="0"/>
          <w14:ligatures w14:val="none"/>
        </w:rPr>
      </w:pPr>
      <w:r w:rsidRPr="000D5E1E">
        <w:rPr>
          <w:rFonts w:ascii="Times New Roman" w:eastAsia="Times New Roman" w:hAnsi="Times New Roman" w:cs="Times New Roman"/>
          <w:kern w:val="0"/>
          <w:lang w:eastAsia="ru-RU"/>
          <w14:ligatures w14:val="none"/>
        </w:rPr>
        <w:t xml:space="preserve">Настоящая редакция Политики введена в действие </w:t>
      </w:r>
      <w:r w:rsidR="00B30C00" w:rsidRPr="000D5E1E">
        <w:rPr>
          <w:rFonts w:ascii="Times New Roman" w:eastAsia="Times New Roman" w:hAnsi="Times New Roman" w:cs="Times New Roman"/>
          <w:kern w:val="0"/>
          <w:lang w:eastAsia="ru-RU"/>
          <w14:ligatures w14:val="none"/>
        </w:rPr>
        <w:t>01 сентября 2026</w:t>
      </w:r>
      <w:r w:rsidR="006D3AD8">
        <w:rPr>
          <w:rFonts w:ascii="Times New Roman" w:eastAsia="Times New Roman" w:hAnsi="Times New Roman" w:cs="Times New Roman"/>
          <w:kern w:val="0"/>
          <w:lang w:eastAsia="ru-RU"/>
          <w14:ligatures w14:val="none"/>
        </w:rPr>
        <w:t xml:space="preserve"> года</w:t>
      </w:r>
      <w:r w:rsidRPr="000D5E1E">
        <w:rPr>
          <w:rFonts w:ascii="Times New Roman" w:eastAsia="Times New Roman" w:hAnsi="Times New Roman" w:cs="Times New Roman"/>
          <w:kern w:val="0"/>
          <w:lang w:eastAsia="ru-RU"/>
          <w14:ligatures w14:val="none"/>
        </w:rPr>
        <w:t>.</w:t>
      </w:r>
    </w:p>
    <w:sectPr w:rsidR="00EE7663" w:rsidRPr="000D5E1E" w:rsidSect="00832968">
      <w:headerReference w:type="default" r:id="rId21"/>
      <w:pgSz w:w="11906" w:h="16838"/>
      <w:pgMar w:top="851"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BCEDB" w14:textId="77777777" w:rsidR="002C7E9F" w:rsidRDefault="002C7E9F" w:rsidP="00683240">
      <w:pPr>
        <w:spacing w:after="0" w:line="240" w:lineRule="auto"/>
      </w:pPr>
      <w:r>
        <w:separator/>
      </w:r>
    </w:p>
  </w:endnote>
  <w:endnote w:type="continuationSeparator" w:id="0">
    <w:p w14:paraId="3DE2D799" w14:textId="77777777" w:rsidR="002C7E9F" w:rsidRDefault="002C7E9F" w:rsidP="00683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87337" w14:textId="77777777" w:rsidR="002C7E9F" w:rsidRDefault="002C7E9F" w:rsidP="00683240">
      <w:pPr>
        <w:spacing w:after="0" w:line="240" w:lineRule="auto"/>
      </w:pPr>
      <w:r>
        <w:separator/>
      </w:r>
    </w:p>
  </w:footnote>
  <w:footnote w:type="continuationSeparator" w:id="0">
    <w:p w14:paraId="5089C7AF" w14:textId="77777777" w:rsidR="002C7E9F" w:rsidRDefault="002C7E9F" w:rsidP="00683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33040"/>
      <w:docPartObj>
        <w:docPartGallery w:val="Page Numbers (Top of Page)"/>
        <w:docPartUnique/>
      </w:docPartObj>
    </w:sdtPr>
    <w:sdtEndPr>
      <w:rPr>
        <w:rFonts w:ascii="Times New Roman" w:hAnsi="Times New Roman" w:cs="Times New Roman"/>
        <w:sz w:val="22"/>
        <w:szCs w:val="22"/>
      </w:rPr>
    </w:sdtEndPr>
    <w:sdtContent>
      <w:p w14:paraId="50E2CD3A" w14:textId="0C88C0B2" w:rsidR="00683240" w:rsidRPr="00683240" w:rsidRDefault="00683240">
        <w:pPr>
          <w:pStyle w:val="af4"/>
          <w:jc w:val="center"/>
          <w:rPr>
            <w:rFonts w:ascii="Times New Roman" w:hAnsi="Times New Roman" w:cs="Times New Roman"/>
            <w:sz w:val="22"/>
            <w:szCs w:val="22"/>
          </w:rPr>
        </w:pPr>
        <w:r w:rsidRPr="00683240">
          <w:rPr>
            <w:rFonts w:ascii="Times New Roman" w:hAnsi="Times New Roman" w:cs="Times New Roman"/>
            <w:sz w:val="22"/>
            <w:szCs w:val="22"/>
          </w:rPr>
          <w:fldChar w:fldCharType="begin"/>
        </w:r>
        <w:r w:rsidRPr="00683240">
          <w:rPr>
            <w:rFonts w:ascii="Times New Roman" w:hAnsi="Times New Roman" w:cs="Times New Roman"/>
            <w:sz w:val="22"/>
            <w:szCs w:val="22"/>
          </w:rPr>
          <w:instrText>PAGE   \* MERGEFORMAT</w:instrText>
        </w:r>
        <w:r w:rsidRPr="00683240">
          <w:rPr>
            <w:rFonts w:ascii="Times New Roman" w:hAnsi="Times New Roman" w:cs="Times New Roman"/>
            <w:sz w:val="22"/>
            <w:szCs w:val="22"/>
          </w:rPr>
          <w:fldChar w:fldCharType="separate"/>
        </w:r>
        <w:r w:rsidRPr="00683240">
          <w:rPr>
            <w:rFonts w:ascii="Times New Roman" w:hAnsi="Times New Roman" w:cs="Times New Roman"/>
            <w:sz w:val="22"/>
            <w:szCs w:val="22"/>
          </w:rPr>
          <w:t>2</w:t>
        </w:r>
        <w:r w:rsidRPr="00683240">
          <w:rPr>
            <w:rFonts w:ascii="Times New Roman" w:hAnsi="Times New Roman" w:cs="Times New Roman"/>
            <w:sz w:val="22"/>
            <w:szCs w:val="22"/>
          </w:rPr>
          <w:fldChar w:fldCharType="end"/>
        </w:r>
      </w:p>
    </w:sdtContent>
  </w:sdt>
  <w:p w14:paraId="6FB93EF0" w14:textId="77777777" w:rsidR="00683240" w:rsidRDefault="0068324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34E"/>
    <w:multiLevelType w:val="hybridMultilevel"/>
    <w:tmpl w:val="D8F02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2C3228"/>
    <w:multiLevelType w:val="multilevel"/>
    <w:tmpl w:val="E7D8F22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 w15:restartNumberingAfterBreak="0">
    <w:nsid w:val="0A662D81"/>
    <w:multiLevelType w:val="multilevel"/>
    <w:tmpl w:val="5146568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F30BF4"/>
    <w:multiLevelType w:val="hybridMultilevel"/>
    <w:tmpl w:val="A3601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740CD3"/>
    <w:multiLevelType w:val="multilevel"/>
    <w:tmpl w:val="5146568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2037804"/>
    <w:multiLevelType w:val="multilevel"/>
    <w:tmpl w:val="0F5E0C6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2ADF5A01"/>
    <w:multiLevelType w:val="multilevel"/>
    <w:tmpl w:val="031A33A8"/>
    <w:lvl w:ilvl="0">
      <w:start w:val="1"/>
      <w:numFmt w:val="decimal"/>
      <w:lvlText w:val="%1."/>
      <w:lvlJc w:val="left"/>
      <w:pPr>
        <w:ind w:left="1200" w:hanging="360"/>
      </w:pPr>
      <w:rPr>
        <w:rFonts w:hint="default"/>
      </w:rPr>
    </w:lvl>
    <w:lvl w:ilvl="1">
      <w:start w:val="1"/>
      <w:numFmt w:val="decimal"/>
      <w:isLgl/>
      <w:lvlText w:val="%1.%2."/>
      <w:lvlJc w:val="left"/>
      <w:pPr>
        <w:ind w:left="156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2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280" w:hanging="144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640" w:hanging="1800"/>
      </w:pPr>
      <w:rPr>
        <w:rFonts w:hint="default"/>
      </w:rPr>
    </w:lvl>
    <w:lvl w:ilvl="8">
      <w:start w:val="1"/>
      <w:numFmt w:val="decimal"/>
      <w:isLgl/>
      <w:lvlText w:val="%1.%2.%3.%4.%5.%6.%7.%8.%9."/>
      <w:lvlJc w:val="left"/>
      <w:pPr>
        <w:ind w:left="2640" w:hanging="1800"/>
      </w:pPr>
      <w:rPr>
        <w:rFonts w:hint="default"/>
      </w:rPr>
    </w:lvl>
  </w:abstractNum>
  <w:abstractNum w:abstractNumId="7" w15:restartNumberingAfterBreak="0">
    <w:nsid w:val="33515E2E"/>
    <w:multiLevelType w:val="hybridMultilevel"/>
    <w:tmpl w:val="C00C0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C77BC9"/>
    <w:multiLevelType w:val="hybridMultilevel"/>
    <w:tmpl w:val="D12C38F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B380689"/>
    <w:multiLevelType w:val="multilevel"/>
    <w:tmpl w:val="5146568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B457C14"/>
    <w:multiLevelType w:val="hybridMultilevel"/>
    <w:tmpl w:val="C652B8B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3E8F2E43"/>
    <w:multiLevelType w:val="hybridMultilevel"/>
    <w:tmpl w:val="042C48E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4C1F74D1"/>
    <w:multiLevelType w:val="hybridMultilevel"/>
    <w:tmpl w:val="809EB4C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4D8C4B73"/>
    <w:multiLevelType w:val="multilevel"/>
    <w:tmpl w:val="5146568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F6508EE"/>
    <w:multiLevelType w:val="hybridMultilevel"/>
    <w:tmpl w:val="9D8207E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559635AE"/>
    <w:multiLevelType w:val="hybridMultilevel"/>
    <w:tmpl w:val="FEEE8D10"/>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603C2EA3"/>
    <w:multiLevelType w:val="multilevel"/>
    <w:tmpl w:val="5146568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32B24E2"/>
    <w:multiLevelType w:val="multilevel"/>
    <w:tmpl w:val="5146568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50376EA"/>
    <w:multiLevelType w:val="hybridMultilevel"/>
    <w:tmpl w:val="7B38AE7E"/>
    <w:lvl w:ilvl="0" w:tplc="010471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C391E11"/>
    <w:multiLevelType w:val="hybridMultilevel"/>
    <w:tmpl w:val="DB08752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6F2369C0"/>
    <w:multiLevelType w:val="multilevel"/>
    <w:tmpl w:val="4F0E5718"/>
    <w:lvl w:ilvl="0">
      <w:start w:val="14"/>
      <w:numFmt w:val="decimal"/>
      <w:lvlText w:val="%1"/>
      <w:lvlJc w:val="left"/>
      <w:pPr>
        <w:ind w:left="420" w:hanging="420"/>
      </w:pPr>
      <w:rPr>
        <w:rFonts w:ascii="Times New Roman" w:eastAsia="Times New Roman" w:hAnsi="Times New Roman" w:cs="Times New Roman" w:hint="default"/>
        <w:b w:val="0"/>
      </w:rPr>
    </w:lvl>
    <w:lvl w:ilvl="1">
      <w:start w:val="7"/>
      <w:numFmt w:val="decimal"/>
      <w:lvlText w:val="%1.%2"/>
      <w:lvlJc w:val="left"/>
      <w:pPr>
        <w:ind w:left="420" w:hanging="420"/>
      </w:pPr>
      <w:rPr>
        <w:rFonts w:ascii="Times New Roman" w:eastAsia="Times New Roman" w:hAnsi="Times New Roman" w:cs="Times New Roman" w:hint="default"/>
        <w:b w:val="0"/>
      </w:rPr>
    </w:lvl>
    <w:lvl w:ilvl="2">
      <w:start w:val="1"/>
      <w:numFmt w:val="decimal"/>
      <w:lvlText w:val="%1.%2.%3"/>
      <w:lvlJc w:val="left"/>
      <w:pPr>
        <w:ind w:left="720" w:hanging="720"/>
      </w:pPr>
      <w:rPr>
        <w:rFonts w:ascii="Times New Roman" w:eastAsia="Times New Roman" w:hAnsi="Times New Roman" w:cs="Times New Roman" w:hint="default"/>
        <w:b w:val="0"/>
      </w:rPr>
    </w:lvl>
    <w:lvl w:ilvl="3">
      <w:start w:val="1"/>
      <w:numFmt w:val="decimal"/>
      <w:lvlText w:val="%1.%2.%3.%4"/>
      <w:lvlJc w:val="left"/>
      <w:pPr>
        <w:ind w:left="720" w:hanging="720"/>
      </w:pPr>
      <w:rPr>
        <w:rFonts w:ascii="Times New Roman" w:eastAsia="Times New Roman" w:hAnsi="Times New Roman" w:cs="Times New Roman" w:hint="default"/>
        <w:b w:val="0"/>
      </w:rPr>
    </w:lvl>
    <w:lvl w:ilvl="4">
      <w:start w:val="1"/>
      <w:numFmt w:val="decimal"/>
      <w:lvlText w:val="%1.%2.%3.%4.%5"/>
      <w:lvlJc w:val="left"/>
      <w:pPr>
        <w:ind w:left="1080" w:hanging="1080"/>
      </w:pPr>
      <w:rPr>
        <w:rFonts w:ascii="Times New Roman" w:eastAsia="Times New Roman" w:hAnsi="Times New Roman" w:cs="Times New Roman" w:hint="default"/>
        <w:b w:val="0"/>
      </w:rPr>
    </w:lvl>
    <w:lvl w:ilvl="5">
      <w:start w:val="1"/>
      <w:numFmt w:val="decimal"/>
      <w:lvlText w:val="%1.%2.%3.%4.%5.%6"/>
      <w:lvlJc w:val="left"/>
      <w:pPr>
        <w:ind w:left="1080" w:hanging="1080"/>
      </w:pPr>
      <w:rPr>
        <w:rFonts w:ascii="Times New Roman" w:eastAsia="Times New Roman" w:hAnsi="Times New Roman" w:cs="Times New Roman" w:hint="default"/>
        <w:b w:val="0"/>
      </w:rPr>
    </w:lvl>
    <w:lvl w:ilvl="6">
      <w:start w:val="1"/>
      <w:numFmt w:val="decimal"/>
      <w:lvlText w:val="%1.%2.%3.%4.%5.%6.%7"/>
      <w:lvlJc w:val="left"/>
      <w:pPr>
        <w:ind w:left="1440" w:hanging="1440"/>
      </w:pPr>
      <w:rPr>
        <w:rFonts w:ascii="Times New Roman" w:eastAsia="Times New Roman" w:hAnsi="Times New Roman" w:cs="Times New Roman" w:hint="default"/>
        <w:b w:val="0"/>
      </w:rPr>
    </w:lvl>
    <w:lvl w:ilvl="7">
      <w:start w:val="1"/>
      <w:numFmt w:val="decimal"/>
      <w:lvlText w:val="%1.%2.%3.%4.%5.%6.%7.%8"/>
      <w:lvlJc w:val="left"/>
      <w:pPr>
        <w:ind w:left="1440" w:hanging="1440"/>
      </w:pPr>
      <w:rPr>
        <w:rFonts w:ascii="Times New Roman" w:eastAsia="Times New Roman" w:hAnsi="Times New Roman" w:cs="Times New Roman" w:hint="default"/>
        <w:b w:val="0"/>
      </w:rPr>
    </w:lvl>
    <w:lvl w:ilvl="8">
      <w:start w:val="1"/>
      <w:numFmt w:val="decimal"/>
      <w:lvlText w:val="%1.%2.%3.%4.%5.%6.%7.%8.%9"/>
      <w:lvlJc w:val="left"/>
      <w:pPr>
        <w:ind w:left="1800" w:hanging="1800"/>
      </w:pPr>
      <w:rPr>
        <w:rFonts w:ascii="Times New Roman" w:eastAsia="Times New Roman" w:hAnsi="Times New Roman" w:cs="Times New Roman" w:hint="default"/>
        <w:b w:val="0"/>
      </w:rPr>
    </w:lvl>
  </w:abstractNum>
  <w:num w:numId="1" w16cid:durableId="1252853209">
    <w:abstractNumId w:val="3"/>
  </w:num>
  <w:num w:numId="2" w16cid:durableId="1385521947">
    <w:abstractNumId w:val="6"/>
  </w:num>
  <w:num w:numId="3" w16cid:durableId="1553155939">
    <w:abstractNumId w:val="18"/>
  </w:num>
  <w:num w:numId="4" w16cid:durableId="85151044">
    <w:abstractNumId w:val="0"/>
  </w:num>
  <w:num w:numId="5" w16cid:durableId="1351101333">
    <w:abstractNumId w:val="16"/>
  </w:num>
  <w:num w:numId="6" w16cid:durableId="154079290">
    <w:abstractNumId w:val="1"/>
  </w:num>
  <w:num w:numId="7" w16cid:durableId="1590694783">
    <w:abstractNumId w:val="10"/>
  </w:num>
  <w:num w:numId="8" w16cid:durableId="1803882783">
    <w:abstractNumId w:val="5"/>
  </w:num>
  <w:num w:numId="9" w16cid:durableId="1348561652">
    <w:abstractNumId w:val="11"/>
  </w:num>
  <w:num w:numId="10" w16cid:durableId="394282782">
    <w:abstractNumId w:val="14"/>
  </w:num>
  <w:num w:numId="11" w16cid:durableId="1599215137">
    <w:abstractNumId w:val="12"/>
  </w:num>
  <w:num w:numId="12" w16cid:durableId="959993331">
    <w:abstractNumId w:val="15"/>
  </w:num>
  <w:num w:numId="13" w16cid:durableId="1579561357">
    <w:abstractNumId w:val="19"/>
  </w:num>
  <w:num w:numId="14" w16cid:durableId="34887063">
    <w:abstractNumId w:val="13"/>
  </w:num>
  <w:num w:numId="15" w16cid:durableId="1355040710">
    <w:abstractNumId w:val="17"/>
  </w:num>
  <w:num w:numId="16" w16cid:durableId="1051810633">
    <w:abstractNumId w:val="9"/>
  </w:num>
  <w:num w:numId="17" w16cid:durableId="1014960153">
    <w:abstractNumId w:val="2"/>
  </w:num>
  <w:num w:numId="18" w16cid:durableId="2038120542">
    <w:abstractNumId w:val="4"/>
  </w:num>
  <w:num w:numId="19" w16cid:durableId="456920197">
    <w:abstractNumId w:val="8"/>
  </w:num>
  <w:num w:numId="20" w16cid:durableId="427233798">
    <w:abstractNumId w:val="20"/>
  </w:num>
  <w:num w:numId="21" w16cid:durableId="16583428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A86"/>
    <w:rsid w:val="00042951"/>
    <w:rsid w:val="000564C6"/>
    <w:rsid w:val="00064EEB"/>
    <w:rsid w:val="000D5E1E"/>
    <w:rsid w:val="000E25C6"/>
    <w:rsid w:val="001474C3"/>
    <w:rsid w:val="001503B8"/>
    <w:rsid w:val="00193AD7"/>
    <w:rsid w:val="001E1EF4"/>
    <w:rsid w:val="002C1D7A"/>
    <w:rsid w:val="002C7E9F"/>
    <w:rsid w:val="002E2B45"/>
    <w:rsid w:val="0030291E"/>
    <w:rsid w:val="00374A63"/>
    <w:rsid w:val="003E28FD"/>
    <w:rsid w:val="003E6C9B"/>
    <w:rsid w:val="004465E9"/>
    <w:rsid w:val="00475B40"/>
    <w:rsid w:val="00493CF3"/>
    <w:rsid w:val="004C7A61"/>
    <w:rsid w:val="00501EB7"/>
    <w:rsid w:val="005434F6"/>
    <w:rsid w:val="00553389"/>
    <w:rsid w:val="00557DAF"/>
    <w:rsid w:val="0057007B"/>
    <w:rsid w:val="0059049F"/>
    <w:rsid w:val="0059332D"/>
    <w:rsid w:val="005A73CC"/>
    <w:rsid w:val="00666BFA"/>
    <w:rsid w:val="00683240"/>
    <w:rsid w:val="006D3AD8"/>
    <w:rsid w:val="006F4A6B"/>
    <w:rsid w:val="006F7FA9"/>
    <w:rsid w:val="0071481D"/>
    <w:rsid w:val="00740491"/>
    <w:rsid w:val="00785AC2"/>
    <w:rsid w:val="007B725B"/>
    <w:rsid w:val="00832968"/>
    <w:rsid w:val="00842ACD"/>
    <w:rsid w:val="0084503F"/>
    <w:rsid w:val="00862211"/>
    <w:rsid w:val="00875D67"/>
    <w:rsid w:val="00881387"/>
    <w:rsid w:val="008F24B2"/>
    <w:rsid w:val="008F3B93"/>
    <w:rsid w:val="00903C90"/>
    <w:rsid w:val="009C0213"/>
    <w:rsid w:val="00A01B2F"/>
    <w:rsid w:val="00A51FBC"/>
    <w:rsid w:val="00A65A86"/>
    <w:rsid w:val="00A925BB"/>
    <w:rsid w:val="00AA755D"/>
    <w:rsid w:val="00AE6B7D"/>
    <w:rsid w:val="00AF4BD7"/>
    <w:rsid w:val="00B07127"/>
    <w:rsid w:val="00B30C00"/>
    <w:rsid w:val="00BF51CE"/>
    <w:rsid w:val="00C058D9"/>
    <w:rsid w:val="00C1726D"/>
    <w:rsid w:val="00C20EE4"/>
    <w:rsid w:val="00C37322"/>
    <w:rsid w:val="00C96DF3"/>
    <w:rsid w:val="00CB61A7"/>
    <w:rsid w:val="00D065DA"/>
    <w:rsid w:val="00D74DC6"/>
    <w:rsid w:val="00DA2AAC"/>
    <w:rsid w:val="00DC5B1B"/>
    <w:rsid w:val="00E00D1B"/>
    <w:rsid w:val="00E1515C"/>
    <w:rsid w:val="00E20C46"/>
    <w:rsid w:val="00E30030"/>
    <w:rsid w:val="00E447D1"/>
    <w:rsid w:val="00E95BEE"/>
    <w:rsid w:val="00EE7663"/>
    <w:rsid w:val="00F127D6"/>
    <w:rsid w:val="00FB0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6F8B7"/>
  <w15:chartTrackingRefBased/>
  <w15:docId w15:val="{7E817EDF-8318-4526-97A9-AD9221BF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65A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A65A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A65A8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65A8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65A8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65A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5A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5A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5A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5A8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A65A8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A65A8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65A8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65A8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65A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5A86"/>
    <w:rPr>
      <w:rFonts w:eastAsiaTheme="majorEastAsia" w:cstheme="majorBidi"/>
      <w:color w:val="595959" w:themeColor="text1" w:themeTint="A6"/>
    </w:rPr>
  </w:style>
  <w:style w:type="character" w:customStyle="1" w:styleId="80">
    <w:name w:val="Заголовок 8 Знак"/>
    <w:basedOn w:val="a0"/>
    <w:link w:val="8"/>
    <w:uiPriority w:val="9"/>
    <w:semiHidden/>
    <w:rsid w:val="00A65A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5A86"/>
    <w:rPr>
      <w:rFonts w:eastAsiaTheme="majorEastAsia" w:cstheme="majorBidi"/>
      <w:color w:val="272727" w:themeColor="text1" w:themeTint="D8"/>
    </w:rPr>
  </w:style>
  <w:style w:type="paragraph" w:styleId="a3">
    <w:name w:val="Title"/>
    <w:basedOn w:val="a"/>
    <w:next w:val="a"/>
    <w:link w:val="a4"/>
    <w:uiPriority w:val="10"/>
    <w:qFormat/>
    <w:rsid w:val="00A65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5A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5A8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5A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5A86"/>
    <w:pPr>
      <w:spacing w:before="160"/>
      <w:jc w:val="center"/>
    </w:pPr>
    <w:rPr>
      <w:i/>
      <w:iCs/>
      <w:color w:val="404040" w:themeColor="text1" w:themeTint="BF"/>
    </w:rPr>
  </w:style>
  <w:style w:type="character" w:customStyle="1" w:styleId="22">
    <w:name w:val="Цитата 2 Знак"/>
    <w:basedOn w:val="a0"/>
    <w:link w:val="21"/>
    <w:uiPriority w:val="29"/>
    <w:rsid w:val="00A65A86"/>
    <w:rPr>
      <w:i/>
      <w:iCs/>
      <w:color w:val="404040" w:themeColor="text1" w:themeTint="BF"/>
    </w:rPr>
  </w:style>
  <w:style w:type="paragraph" w:styleId="a7">
    <w:name w:val="List Paragraph"/>
    <w:basedOn w:val="a"/>
    <w:uiPriority w:val="34"/>
    <w:qFormat/>
    <w:rsid w:val="00A65A86"/>
    <w:pPr>
      <w:ind w:left="720"/>
      <w:contextualSpacing/>
    </w:pPr>
  </w:style>
  <w:style w:type="character" w:styleId="a8">
    <w:name w:val="Intense Emphasis"/>
    <w:basedOn w:val="a0"/>
    <w:uiPriority w:val="21"/>
    <w:qFormat/>
    <w:rsid w:val="00A65A86"/>
    <w:rPr>
      <w:i/>
      <w:iCs/>
      <w:color w:val="2F5496" w:themeColor="accent1" w:themeShade="BF"/>
    </w:rPr>
  </w:style>
  <w:style w:type="paragraph" w:styleId="a9">
    <w:name w:val="Intense Quote"/>
    <w:basedOn w:val="a"/>
    <w:next w:val="a"/>
    <w:link w:val="aa"/>
    <w:uiPriority w:val="30"/>
    <w:qFormat/>
    <w:rsid w:val="00A65A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65A86"/>
    <w:rPr>
      <w:i/>
      <w:iCs/>
      <w:color w:val="2F5496" w:themeColor="accent1" w:themeShade="BF"/>
    </w:rPr>
  </w:style>
  <w:style w:type="character" w:styleId="ab">
    <w:name w:val="Intense Reference"/>
    <w:basedOn w:val="a0"/>
    <w:uiPriority w:val="32"/>
    <w:qFormat/>
    <w:rsid w:val="00A65A86"/>
    <w:rPr>
      <w:b/>
      <w:bCs/>
      <w:smallCaps/>
      <w:color w:val="2F5496" w:themeColor="accent1" w:themeShade="BF"/>
      <w:spacing w:val="5"/>
    </w:rPr>
  </w:style>
  <w:style w:type="character" w:styleId="ac">
    <w:name w:val="Strong"/>
    <w:basedOn w:val="a0"/>
    <w:uiPriority w:val="22"/>
    <w:qFormat/>
    <w:rsid w:val="00A65A86"/>
    <w:rPr>
      <w:b/>
      <w:bCs/>
    </w:rPr>
  </w:style>
  <w:style w:type="paragraph" w:styleId="ad">
    <w:name w:val="Normal (Web)"/>
    <w:basedOn w:val="a"/>
    <w:uiPriority w:val="99"/>
    <w:unhideWhenUsed/>
    <w:rsid w:val="00A65A86"/>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e">
    <w:name w:val="Hyperlink"/>
    <w:basedOn w:val="a0"/>
    <w:uiPriority w:val="99"/>
    <w:unhideWhenUsed/>
    <w:rsid w:val="00A65A86"/>
    <w:rPr>
      <w:color w:val="0563C1" w:themeColor="hyperlink"/>
      <w:u w:val="single"/>
    </w:rPr>
  </w:style>
  <w:style w:type="character" w:styleId="af">
    <w:name w:val="Unresolved Mention"/>
    <w:basedOn w:val="a0"/>
    <w:uiPriority w:val="99"/>
    <w:semiHidden/>
    <w:unhideWhenUsed/>
    <w:rsid w:val="00A65A86"/>
    <w:rPr>
      <w:color w:val="605E5C"/>
      <w:shd w:val="clear" w:color="auto" w:fill="E1DFDD"/>
    </w:rPr>
  </w:style>
  <w:style w:type="table" w:styleId="af0">
    <w:name w:val="Table Grid"/>
    <w:basedOn w:val="a1"/>
    <w:uiPriority w:val="39"/>
    <w:rsid w:val="00BF5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59049F"/>
    <w:pPr>
      <w:spacing w:after="0" w:line="240" w:lineRule="auto"/>
    </w:pPr>
  </w:style>
  <w:style w:type="paragraph" w:styleId="af2">
    <w:name w:val="Balloon Text"/>
    <w:basedOn w:val="a"/>
    <w:link w:val="af3"/>
    <w:uiPriority w:val="99"/>
    <w:semiHidden/>
    <w:unhideWhenUsed/>
    <w:rsid w:val="000D5E1E"/>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0D5E1E"/>
    <w:rPr>
      <w:rFonts w:ascii="Segoe UI" w:hAnsi="Segoe UI" w:cs="Segoe UI"/>
      <w:sz w:val="18"/>
      <w:szCs w:val="18"/>
    </w:rPr>
  </w:style>
  <w:style w:type="paragraph" w:styleId="af4">
    <w:name w:val="header"/>
    <w:basedOn w:val="a"/>
    <w:link w:val="af5"/>
    <w:uiPriority w:val="99"/>
    <w:unhideWhenUsed/>
    <w:rsid w:val="00683240"/>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683240"/>
  </w:style>
  <w:style w:type="paragraph" w:styleId="af6">
    <w:name w:val="footer"/>
    <w:basedOn w:val="a"/>
    <w:link w:val="af7"/>
    <w:uiPriority w:val="99"/>
    <w:unhideWhenUsed/>
    <w:rsid w:val="00683240"/>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683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7;&#1094;&#1082;&#1088;&#1079;&#1085;.&#1088;&#1092;" TargetMode="External"/><Relationship Id="rId13" Type="http://schemas.openxmlformats.org/officeDocument/2006/relationships/hyperlink" Target="https://www.unisender.com/ru/terms/" TargetMode="External"/><Relationship Id="rId18" Type="http://schemas.openxmlformats.org/officeDocument/2006/relationships/hyperlink" Target="https://&#1077;&#1094;&#1082;-&#1088;&#1079;&#1085;.&#1088;&#1092;/"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1077;&#1094;&#1082;-&#1088;&#1079;&#1085;.&#1088;&#1092;/" TargetMode="External"/><Relationship Id="rId12" Type="http://schemas.openxmlformats.org/officeDocument/2006/relationships/hyperlink" Target="https://&#1077;&#1094;&#1082;-&#1088;&#1079;&#1085;.&#1088;&#1092;" TargetMode="External"/><Relationship Id="rId17" Type="http://schemas.openxmlformats.org/officeDocument/2006/relationships/hyperlink" Target="mailto:Otvet@rprzn.ru" TargetMode="External"/><Relationship Id="rId2" Type="http://schemas.openxmlformats.org/officeDocument/2006/relationships/styles" Target="styles.xml"/><Relationship Id="rId16" Type="http://schemas.openxmlformats.org/officeDocument/2006/relationships/hyperlink" Target="https://&#1077;&#1094;&#1082;-&#1088;&#1079;&#1085;.&#1088;&#1092;" TargetMode="External"/><Relationship Id="rId20" Type="http://schemas.openxmlformats.org/officeDocument/2006/relationships/hyperlink" Target="mailto:Otvet@rprzn.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7;&#1094;&#1082;-&#1088;&#1079;&#1085;.&#1088;&#1092;" TargetMode="External"/><Relationship Id="rId5" Type="http://schemas.openxmlformats.org/officeDocument/2006/relationships/footnotes" Target="footnotes.xml"/><Relationship Id="rId15" Type="http://schemas.openxmlformats.org/officeDocument/2006/relationships/hyperlink" Target="https://www.unisender.com/ru/terms/" TargetMode="External"/><Relationship Id="rId23" Type="http://schemas.openxmlformats.org/officeDocument/2006/relationships/theme" Target="theme/theme1.xml"/><Relationship Id="rId10" Type="http://schemas.openxmlformats.org/officeDocument/2006/relationships/hyperlink" Target="https://&#1077;&#1094;&#1082;-&#1088;&#1079;&#1085;.&#1088;&#1092;" TargetMode="External"/><Relationship Id="rId19" Type="http://schemas.openxmlformats.org/officeDocument/2006/relationships/hyperlink" Target="https://&#1077;&#1094;&#1082;-&#1088;&#1079;&#1085;.&#1088;&#1092;/politika-konfidenczialnosti-i-obrabotki-personalnyh-dannyh/" TargetMode="External"/><Relationship Id="rId4" Type="http://schemas.openxmlformats.org/officeDocument/2006/relationships/webSettings" Target="webSettings.xml"/><Relationship Id="rId9" Type="http://schemas.openxmlformats.org/officeDocument/2006/relationships/hyperlink" Target="https://&#1077;&#1094;&#1082;-&#1088;&#1079;&#1085;.&#1088;&#1092;" TargetMode="External"/><Relationship Id="rId14" Type="http://schemas.openxmlformats.org/officeDocument/2006/relationships/hyperlink" Target="https://&#1077;&#1094;&#1082;-&#1088;&#1079;&#1085;.&#1088;&#109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1497</TotalTime>
  <Pages>12</Pages>
  <Words>4563</Words>
  <Characters>26014</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Новожилов Антон Сергеевич</dc:creator>
  <cp:keywords/>
  <dc:description/>
  <cp:lastModifiedBy>Новожилов Антон Сергеевич</cp:lastModifiedBy>
  <cp:revision>9</cp:revision>
  <dcterms:created xsi:type="dcterms:W3CDTF">2026-08-10T10:08:00Z</dcterms:created>
  <dcterms:modified xsi:type="dcterms:W3CDTF">2026-08-20T15:08:00Z</dcterms:modified>
</cp:coreProperties>
</file>